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59BB" w:rsidRDefault="006559BB" w:rsidP="009F1470">
      <w:pPr>
        <w:spacing w:line="360" w:lineRule="auto"/>
        <w:jc w:val="right"/>
      </w:pPr>
    </w:p>
    <w:p w:rsidR="00450985" w:rsidRPr="008269B8" w:rsidRDefault="00354431" w:rsidP="009F1470">
      <w:pPr>
        <w:spacing w:line="276" w:lineRule="auto"/>
        <w:ind w:left="1134" w:right="1842"/>
        <w:jc w:val="center"/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</w:pPr>
      <w:r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t>Szpital Specjalistyczny</w:t>
      </w:r>
      <w:r w:rsidR="00450985"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t xml:space="preserve"> im. </w:t>
      </w:r>
      <w:r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t>Stefana Żeromskiego Samodzielny Publiczny</w:t>
      </w:r>
      <w:r w:rsidR="00450985"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t xml:space="preserve"> </w:t>
      </w:r>
      <w:r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t>Zakład</w:t>
      </w:r>
      <w:r w:rsidR="00450985"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t xml:space="preserve"> Opieki Zdrowotnej </w:t>
      </w:r>
      <w:r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br/>
      </w:r>
      <w:r w:rsidR="00450985" w:rsidRPr="008269B8">
        <w:rPr>
          <w:rFonts w:ascii="Century Gothic" w:eastAsia="Times New Roman" w:hAnsi="Century Gothic" w:cs="Arial"/>
          <w:bCs/>
          <w:kern w:val="1"/>
          <w:sz w:val="28"/>
          <w:szCs w:val="32"/>
          <w:lang w:eastAsia="ar-SA"/>
        </w:rPr>
        <w:t>w Krakowie, os. Na Skarpie 66, 31-913 Kraków</w:t>
      </w:r>
    </w:p>
    <w:p w:rsidR="00450985" w:rsidRDefault="00450985" w:rsidP="009F1470">
      <w:pPr>
        <w:spacing w:line="276" w:lineRule="auto"/>
        <w:ind w:left="1134" w:right="1842"/>
        <w:jc w:val="center"/>
        <w:rPr>
          <w:rFonts w:ascii="Cambria" w:hAnsi="Cambria"/>
          <w:sz w:val="28"/>
        </w:rPr>
      </w:pPr>
    </w:p>
    <w:p w:rsidR="008269B8" w:rsidRPr="00196586" w:rsidRDefault="00354431" w:rsidP="009F1470">
      <w:pPr>
        <w:pStyle w:val="Tytu"/>
        <w:spacing w:line="276" w:lineRule="auto"/>
        <w:rPr>
          <w:sz w:val="32"/>
          <w:u w:val="single"/>
        </w:rPr>
      </w:pPr>
      <w:r w:rsidRPr="00196586">
        <w:rPr>
          <w:sz w:val="32"/>
          <w:u w:val="single"/>
        </w:rPr>
        <w:t xml:space="preserve">EKSPERTYZA STANU TECHNICZNEGO </w:t>
      </w:r>
    </w:p>
    <w:p w:rsidR="003C19F9" w:rsidRPr="00196586" w:rsidRDefault="00354431" w:rsidP="009F1470">
      <w:pPr>
        <w:pStyle w:val="Tytu"/>
        <w:spacing w:line="276" w:lineRule="auto"/>
        <w:rPr>
          <w:sz w:val="24"/>
        </w:rPr>
      </w:pPr>
      <w:r w:rsidRPr="00196586">
        <w:rPr>
          <w:sz w:val="24"/>
        </w:rPr>
        <w:t>KONSTRUKCJI</w:t>
      </w:r>
      <w:r w:rsidR="00B82381" w:rsidRPr="00196586">
        <w:rPr>
          <w:sz w:val="24"/>
        </w:rPr>
        <w:t xml:space="preserve"> POZIOMU -2 SEGMENT C –</w:t>
      </w:r>
      <w:r w:rsidR="003C19F9" w:rsidRPr="00196586">
        <w:rPr>
          <w:sz w:val="24"/>
        </w:rPr>
        <w:t xml:space="preserve"> </w:t>
      </w:r>
      <w:r w:rsidR="00B82381" w:rsidRPr="00196586">
        <w:rPr>
          <w:sz w:val="24"/>
        </w:rPr>
        <w:t>SZPITAL IM. STEFANA ŻEROMSKIEGO W KRAKOWIE</w:t>
      </w:r>
      <w:r w:rsidR="008269B8" w:rsidRPr="00196586">
        <w:rPr>
          <w:sz w:val="24"/>
        </w:rPr>
        <w:t xml:space="preserve"> </w:t>
      </w:r>
      <w:r w:rsidR="00B82381" w:rsidRPr="00196586">
        <w:rPr>
          <w:sz w:val="24"/>
        </w:rPr>
        <w:t>ZLOKALIZOWANY NA OS. NA SKARPIE 66 KRAKÓW</w:t>
      </w:r>
    </w:p>
    <w:p w:rsidR="003C19F9" w:rsidRPr="003C19F9" w:rsidRDefault="003C19F9" w:rsidP="009F1470">
      <w:pPr>
        <w:spacing w:line="276" w:lineRule="auto"/>
        <w:rPr>
          <w:lang w:eastAsia="ar-SA"/>
        </w:rPr>
      </w:pPr>
    </w:p>
    <w:tbl>
      <w:tblPr>
        <w:tblW w:w="9252" w:type="dxa"/>
        <w:tblLook w:val="04A0" w:firstRow="1" w:lastRow="0" w:firstColumn="1" w:lastColumn="0" w:noHBand="0" w:noVBand="1"/>
      </w:tblPr>
      <w:tblGrid>
        <w:gridCol w:w="3981"/>
        <w:gridCol w:w="5271"/>
      </w:tblGrid>
      <w:tr w:rsidR="003C19F9" w:rsidRPr="00AA5427" w:rsidTr="004C6834">
        <w:trPr>
          <w:trHeight w:val="175"/>
        </w:trPr>
        <w:tc>
          <w:tcPr>
            <w:tcW w:w="9252" w:type="dxa"/>
            <w:gridSpan w:val="2"/>
            <w:shd w:val="clear" w:color="auto" w:fill="auto"/>
          </w:tcPr>
          <w:p w:rsidR="003C19F9" w:rsidRPr="004A3E7F" w:rsidRDefault="003C19F9" w:rsidP="009F1470">
            <w:pPr>
              <w:spacing w:line="276" w:lineRule="auto"/>
              <w:rPr>
                <w:rStyle w:val="Pogrubienie"/>
              </w:rPr>
            </w:pPr>
            <w:r w:rsidRPr="004A3E7F">
              <w:rPr>
                <w:rStyle w:val="Pogrubienie"/>
              </w:rPr>
              <w:t>OBIEKT:</w:t>
            </w:r>
          </w:p>
          <w:p w:rsidR="003C19F9" w:rsidRDefault="003C19F9" w:rsidP="009F1470">
            <w:pPr>
              <w:spacing w:line="276" w:lineRule="auto"/>
              <w:rPr>
                <w:b/>
                <w:bCs/>
              </w:rPr>
            </w:pPr>
            <w:r w:rsidRPr="003C19F9">
              <w:rPr>
                <w:b/>
                <w:bCs/>
              </w:rPr>
              <w:t xml:space="preserve">Szpital Specjalistyczny im. Stefana Żeromskiego </w:t>
            </w:r>
          </w:p>
          <w:p w:rsidR="003C19F9" w:rsidRPr="00AA5427" w:rsidRDefault="003C19F9" w:rsidP="009F1470">
            <w:pPr>
              <w:spacing w:line="276" w:lineRule="auto"/>
              <w:rPr>
                <w:rStyle w:val="Pogrubienie"/>
              </w:rPr>
            </w:pPr>
            <w:r w:rsidRPr="003C19F9">
              <w:rPr>
                <w:b/>
                <w:bCs/>
              </w:rPr>
              <w:t>os. Na Skarpie 66, 31-913 Kraków</w:t>
            </w:r>
          </w:p>
        </w:tc>
      </w:tr>
      <w:tr w:rsidR="003C19F9" w:rsidRPr="004A3E7F" w:rsidTr="004C6834">
        <w:trPr>
          <w:trHeight w:val="518"/>
        </w:trPr>
        <w:tc>
          <w:tcPr>
            <w:tcW w:w="9252" w:type="dxa"/>
            <w:gridSpan w:val="2"/>
            <w:shd w:val="clear" w:color="auto" w:fill="auto"/>
          </w:tcPr>
          <w:p w:rsidR="004C6834" w:rsidRDefault="004C6834" w:rsidP="009F1470">
            <w:pPr>
              <w:spacing w:line="276" w:lineRule="auto"/>
            </w:pPr>
          </w:p>
          <w:p w:rsidR="003C19F9" w:rsidRPr="004A3E7F" w:rsidRDefault="003C19F9" w:rsidP="009F1470">
            <w:pPr>
              <w:spacing w:line="276" w:lineRule="auto"/>
              <w:rPr>
                <w:rStyle w:val="Pogrubienie"/>
              </w:rPr>
            </w:pPr>
          </w:p>
        </w:tc>
      </w:tr>
      <w:tr w:rsidR="003C19F9" w:rsidRPr="00AA5427" w:rsidTr="004C6834">
        <w:trPr>
          <w:trHeight w:val="374"/>
        </w:trPr>
        <w:tc>
          <w:tcPr>
            <w:tcW w:w="3981" w:type="dxa"/>
            <w:shd w:val="clear" w:color="auto" w:fill="auto"/>
          </w:tcPr>
          <w:p w:rsidR="003C19F9" w:rsidRPr="004A3E7F" w:rsidRDefault="003C19F9" w:rsidP="009F1470">
            <w:pPr>
              <w:spacing w:line="276" w:lineRule="auto"/>
              <w:rPr>
                <w:rStyle w:val="Pogrubienie"/>
              </w:rPr>
            </w:pPr>
            <w:r>
              <w:rPr>
                <w:rStyle w:val="Pogrubienie"/>
              </w:rPr>
              <w:t>Projektował</w:t>
            </w:r>
            <w:r w:rsidRPr="004A3E7F">
              <w:rPr>
                <w:rStyle w:val="Pogrubienie"/>
              </w:rPr>
              <w:t>:</w:t>
            </w:r>
          </w:p>
          <w:p w:rsidR="003C19F9" w:rsidRDefault="003C19F9" w:rsidP="009F1470">
            <w:pPr>
              <w:spacing w:line="276" w:lineRule="auto"/>
            </w:pPr>
            <w:r w:rsidRPr="004A3E7F">
              <w:t xml:space="preserve">mgr inż. </w:t>
            </w:r>
            <w:r>
              <w:t>Łukasz Duda</w:t>
            </w:r>
          </w:p>
        </w:tc>
        <w:tc>
          <w:tcPr>
            <w:tcW w:w="5271" w:type="dxa"/>
            <w:shd w:val="clear" w:color="auto" w:fill="auto"/>
          </w:tcPr>
          <w:p w:rsidR="003C19F9" w:rsidRDefault="003C19F9" w:rsidP="009F1470">
            <w:pPr>
              <w:spacing w:line="276" w:lineRule="auto"/>
            </w:pPr>
          </w:p>
          <w:p w:rsidR="003C19F9" w:rsidRPr="00AA5427" w:rsidRDefault="003C19F9" w:rsidP="009F1470">
            <w:pPr>
              <w:spacing w:line="276" w:lineRule="auto"/>
              <w:rPr>
                <w:rStyle w:val="Pogrubienie"/>
                <w:b w:val="0"/>
                <w:bCs w:val="0"/>
              </w:rPr>
            </w:pPr>
            <w:r w:rsidRPr="008D4927">
              <w:rPr>
                <w:sz w:val="24"/>
                <w:szCs w:val="32"/>
              </w:rPr>
              <w:t xml:space="preserve">nr </w:t>
            </w:r>
            <w:proofErr w:type="spellStart"/>
            <w:r w:rsidRPr="008D4927">
              <w:rPr>
                <w:sz w:val="24"/>
                <w:szCs w:val="32"/>
              </w:rPr>
              <w:t>upr</w:t>
            </w:r>
            <w:proofErr w:type="spellEnd"/>
            <w:r w:rsidRPr="008D4927">
              <w:rPr>
                <w:sz w:val="24"/>
                <w:szCs w:val="32"/>
              </w:rPr>
              <w:t>. MAP/0102/</w:t>
            </w:r>
            <w:proofErr w:type="spellStart"/>
            <w:r w:rsidRPr="008D4927">
              <w:rPr>
                <w:sz w:val="24"/>
                <w:szCs w:val="32"/>
              </w:rPr>
              <w:t>PWBKb</w:t>
            </w:r>
            <w:proofErr w:type="spellEnd"/>
            <w:r w:rsidRPr="008D4927">
              <w:rPr>
                <w:sz w:val="24"/>
                <w:szCs w:val="32"/>
              </w:rPr>
              <w:t>/16</w:t>
            </w:r>
          </w:p>
        </w:tc>
      </w:tr>
      <w:tr w:rsidR="003C19F9" w:rsidRPr="004A3E7F" w:rsidTr="004C6834">
        <w:trPr>
          <w:trHeight w:val="392"/>
        </w:trPr>
        <w:tc>
          <w:tcPr>
            <w:tcW w:w="3981" w:type="dxa"/>
            <w:shd w:val="clear" w:color="auto" w:fill="auto"/>
          </w:tcPr>
          <w:p w:rsidR="003C19F9" w:rsidRPr="004A3E7F" w:rsidRDefault="003C19F9" w:rsidP="009F1470">
            <w:pPr>
              <w:spacing w:line="276" w:lineRule="auto"/>
            </w:pPr>
          </w:p>
        </w:tc>
        <w:tc>
          <w:tcPr>
            <w:tcW w:w="5271" w:type="dxa"/>
            <w:shd w:val="clear" w:color="auto" w:fill="auto"/>
          </w:tcPr>
          <w:p w:rsidR="003C19F9" w:rsidRPr="004A3E7F" w:rsidRDefault="003C19F9" w:rsidP="009F1470">
            <w:pPr>
              <w:spacing w:line="276" w:lineRule="auto"/>
            </w:pPr>
          </w:p>
        </w:tc>
      </w:tr>
      <w:tr w:rsidR="003C19F9" w:rsidRPr="004A3E7F" w:rsidTr="004C6834">
        <w:trPr>
          <w:trHeight w:val="318"/>
        </w:trPr>
        <w:tc>
          <w:tcPr>
            <w:tcW w:w="3981" w:type="dxa"/>
            <w:shd w:val="clear" w:color="auto" w:fill="auto"/>
          </w:tcPr>
          <w:p w:rsidR="003C19F9" w:rsidRDefault="003C19F9" w:rsidP="009F1470">
            <w:pPr>
              <w:spacing w:line="276" w:lineRule="auto"/>
            </w:pPr>
            <w:r>
              <w:t xml:space="preserve">Sprawdzający: </w:t>
            </w:r>
          </w:p>
          <w:p w:rsidR="003C19F9" w:rsidRPr="004A3E7F" w:rsidRDefault="004C6834" w:rsidP="009F1470">
            <w:pPr>
              <w:spacing w:line="276" w:lineRule="auto"/>
            </w:pPr>
            <w:r>
              <w:t>mgr inż. Krzysztof Cieśla</w:t>
            </w:r>
            <w:r w:rsidRPr="004A3E7F">
              <w:t xml:space="preserve"> </w:t>
            </w:r>
          </w:p>
        </w:tc>
        <w:tc>
          <w:tcPr>
            <w:tcW w:w="5271" w:type="dxa"/>
            <w:shd w:val="clear" w:color="auto" w:fill="auto"/>
          </w:tcPr>
          <w:p w:rsidR="003C19F9" w:rsidRDefault="003C19F9" w:rsidP="009F1470">
            <w:pPr>
              <w:spacing w:line="276" w:lineRule="auto"/>
            </w:pPr>
          </w:p>
          <w:p w:rsidR="004C6834" w:rsidRDefault="004C6834" w:rsidP="009F1470">
            <w:pPr>
              <w:spacing w:line="276" w:lineRule="auto"/>
            </w:pPr>
            <w:r>
              <w:t xml:space="preserve">nr </w:t>
            </w:r>
            <w:proofErr w:type="spellStart"/>
            <w:r>
              <w:t>upr</w:t>
            </w:r>
            <w:proofErr w:type="spellEnd"/>
            <w:r>
              <w:t>. MAP/0408/</w:t>
            </w:r>
            <w:proofErr w:type="spellStart"/>
            <w:r>
              <w:t>PWBKb</w:t>
            </w:r>
            <w:proofErr w:type="spellEnd"/>
            <w:r>
              <w:t>/16</w:t>
            </w:r>
          </w:p>
          <w:p w:rsidR="004C6834" w:rsidRPr="004A3E7F" w:rsidRDefault="004C6834" w:rsidP="009F1470">
            <w:pPr>
              <w:spacing w:line="276" w:lineRule="auto"/>
            </w:pPr>
          </w:p>
        </w:tc>
      </w:tr>
    </w:tbl>
    <w:p w:rsidR="00196586" w:rsidRDefault="00196586" w:rsidP="009F1470">
      <w:pPr>
        <w:pStyle w:val="Podtytu"/>
        <w:spacing w:line="360" w:lineRule="auto"/>
        <w:rPr>
          <w:lang w:eastAsia="ar-SA"/>
        </w:rPr>
      </w:pPr>
    </w:p>
    <w:p w:rsidR="0097691B" w:rsidRDefault="0097691B" w:rsidP="0097691B">
      <w:pPr>
        <w:rPr>
          <w:lang w:eastAsia="ar-SA"/>
        </w:rPr>
      </w:pPr>
    </w:p>
    <w:p w:rsidR="0097691B" w:rsidRDefault="0097691B" w:rsidP="0097691B">
      <w:pPr>
        <w:rPr>
          <w:lang w:eastAsia="ar-SA"/>
        </w:rPr>
      </w:pPr>
    </w:p>
    <w:p w:rsidR="0097691B" w:rsidRPr="0097691B" w:rsidRDefault="0097691B" w:rsidP="0097691B">
      <w:pPr>
        <w:rPr>
          <w:lang w:eastAsia="ar-SA"/>
        </w:rPr>
      </w:pPr>
    </w:p>
    <w:p w:rsidR="004C6834" w:rsidRDefault="004C6834" w:rsidP="009F1470">
      <w:pPr>
        <w:pStyle w:val="Podtytu"/>
        <w:spacing w:line="360" w:lineRule="auto"/>
        <w:jc w:val="center"/>
        <w:rPr>
          <w:lang w:eastAsia="ar-SA"/>
        </w:rPr>
      </w:pPr>
      <w:r>
        <w:rPr>
          <w:lang w:eastAsia="ar-SA"/>
        </w:rPr>
        <w:t>Kraków grudzień 2020</w:t>
      </w:r>
    </w:p>
    <w:p w:rsidR="00196586" w:rsidRDefault="00196586" w:rsidP="009F1470">
      <w:pPr>
        <w:spacing w:line="360" w:lineRule="auto"/>
        <w:rPr>
          <w:lang w:eastAsia="ar-SA"/>
        </w:rPr>
      </w:pPr>
    </w:p>
    <w:p w:rsidR="0097691B" w:rsidRDefault="0097691B" w:rsidP="009F1470">
      <w:pPr>
        <w:spacing w:line="360" w:lineRule="auto"/>
        <w:rPr>
          <w:lang w:eastAsia="ar-SA"/>
        </w:rPr>
      </w:pPr>
    </w:p>
    <w:p w:rsidR="008F707A" w:rsidRDefault="008F707A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  <w:r>
        <w:rPr>
          <w:lang w:eastAsia="ar-SA"/>
        </w:rPr>
        <w:br w:type="page"/>
      </w:r>
    </w:p>
    <w:p w:rsidR="0031501C" w:rsidRDefault="0031501C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9857871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A2423" w:rsidRPr="00E20A75" w:rsidRDefault="006A2423">
          <w:pPr>
            <w:pStyle w:val="Nagwekspisutreci"/>
            <w:rPr>
              <w:rFonts w:ascii="Century Gothic" w:hAnsi="Century Gothic"/>
              <w:color w:val="auto"/>
              <w:sz w:val="24"/>
            </w:rPr>
          </w:pPr>
          <w:r w:rsidRPr="00E20A75">
            <w:rPr>
              <w:rFonts w:ascii="Century Gothic" w:hAnsi="Century Gothic"/>
              <w:color w:val="auto"/>
              <w:sz w:val="24"/>
            </w:rPr>
            <w:t>Spis treści</w:t>
          </w:r>
        </w:p>
        <w:p w:rsidR="00E20A75" w:rsidRPr="00E20A75" w:rsidRDefault="006A2423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r w:rsidRPr="00E20A75">
            <w:rPr>
              <w:rFonts w:ascii="Century Gothic" w:hAnsi="Century Gothic"/>
            </w:rPr>
            <w:fldChar w:fldCharType="begin"/>
          </w:r>
          <w:r w:rsidRPr="00E20A75">
            <w:rPr>
              <w:rFonts w:ascii="Century Gothic" w:hAnsi="Century Gothic"/>
            </w:rPr>
            <w:instrText xml:space="preserve"> TOC \o "1-3" \h \z \u </w:instrText>
          </w:r>
          <w:r w:rsidRPr="00E20A75">
            <w:rPr>
              <w:rFonts w:ascii="Century Gothic" w:hAnsi="Century Gothic"/>
            </w:rPr>
            <w:fldChar w:fldCharType="separate"/>
          </w:r>
          <w:hyperlink w:anchor="_Toc58417859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1.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PRZEDMIOT OPRACOWANIA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_Toc58417859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5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hyperlink w:anchor="_Toc58417860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2.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CEL EKSPERTYZY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_Toc58417860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5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hyperlink w:anchor="_Toc58417861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3.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PODSTAWA OPRACOWANIA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_Toc58417861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5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hyperlink w:anchor="_Toc58417862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OPIS BUDYNKU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_Toc58417862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6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63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4.1.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Opis ogólny istniejącego budynku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_Toc58417863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7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64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4.2.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Opis konstrukcji istniejącej budynku w poziomie -2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_Toc58417864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7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65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4.3.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Opis planowanej koncepcji remontu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_Toc58417865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8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66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4.4.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Opis warunków posadowienia budynku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_Toc58417866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8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67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4.5.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Opis odkrywek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_Toc58417867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8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3"/>
            <w:tabs>
              <w:tab w:val="left" w:pos="1320"/>
              <w:tab w:val="right" w:leader="dot" w:pos="9204"/>
            </w:tabs>
            <w:rPr>
              <w:rFonts w:ascii="Century Gothic" w:eastAsiaTheme="minorEastAsia" w:hAnsi="Century Gothic" w:cstheme="minorBidi"/>
              <w:i w:val="0"/>
              <w:noProof/>
              <w:sz w:val="22"/>
              <w:szCs w:val="22"/>
            </w:rPr>
          </w:pPr>
          <w:hyperlink w:anchor="_Toc58417868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4.5.1.</w:t>
            </w:r>
            <w:r w:rsidR="00E20A75" w:rsidRPr="00E20A75">
              <w:rPr>
                <w:rFonts w:ascii="Century Gothic" w:eastAsiaTheme="minorEastAsia" w:hAnsi="Century Gothic" w:cstheme="minorBidi"/>
                <w:i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Odkrywki słupów w poziomie -2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_Toc58417868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9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3"/>
            <w:tabs>
              <w:tab w:val="left" w:pos="1320"/>
              <w:tab w:val="right" w:leader="dot" w:pos="9204"/>
            </w:tabs>
            <w:rPr>
              <w:rFonts w:ascii="Century Gothic" w:eastAsiaTheme="minorEastAsia" w:hAnsi="Century Gothic" w:cstheme="minorBidi"/>
              <w:i w:val="0"/>
              <w:noProof/>
              <w:sz w:val="22"/>
              <w:szCs w:val="22"/>
            </w:rPr>
          </w:pPr>
          <w:hyperlink w:anchor="_Toc58417869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4.5.2.</w:t>
            </w:r>
            <w:r w:rsidR="00E20A75" w:rsidRPr="00E20A75">
              <w:rPr>
                <w:rFonts w:ascii="Century Gothic" w:eastAsiaTheme="minorEastAsia" w:hAnsi="Century Gothic" w:cstheme="minorBidi"/>
                <w:i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Odkrywki belek w stropie nad poziomem -2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_Toc58417869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9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3"/>
            <w:tabs>
              <w:tab w:val="left" w:pos="1320"/>
              <w:tab w:val="right" w:leader="dot" w:pos="9204"/>
            </w:tabs>
            <w:rPr>
              <w:rFonts w:ascii="Century Gothic" w:eastAsiaTheme="minorEastAsia" w:hAnsi="Century Gothic" w:cstheme="minorBidi"/>
              <w:i w:val="0"/>
              <w:noProof/>
              <w:sz w:val="22"/>
              <w:szCs w:val="22"/>
            </w:rPr>
          </w:pPr>
          <w:hyperlink w:anchor="_Toc58417870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4.5.3.</w:t>
            </w:r>
            <w:r w:rsidR="00E20A75" w:rsidRPr="00E20A75">
              <w:rPr>
                <w:rFonts w:ascii="Century Gothic" w:eastAsiaTheme="minorEastAsia" w:hAnsi="Century Gothic" w:cstheme="minorBidi"/>
                <w:i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Strop nad poziomem -2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_Toc58417870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9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71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4.6.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Badania nieniszczące beton za pomocą sklerometru (młotek Schmitta)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_Toc58417871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30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72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4.7.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Badania klasy betonu- badania niszczące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_Toc58417872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33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hyperlink w:anchor="_Toc58417873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5.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OCENA ISTNIEJĄCEJ KONSTRUKCJI POZIOMU -2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_Toc58417873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34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74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5.1.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Strop  poz. -1 (strop nad poziomem -2)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_Toc58417874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34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75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5.2.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Belki stropu poziomu -1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_Toc58417875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34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76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5.3.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Skala ocen stanu technicznego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_Toc58417876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35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hyperlink w:anchor="_Toc58417877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6.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OCENA DALSZEGO UŻYTKOWANIA BUDYNKU SEGMENTU C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_Toc58417877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36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78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6.1.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Założenia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_Toc58417878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36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3"/>
            <w:tabs>
              <w:tab w:val="left" w:pos="1320"/>
              <w:tab w:val="right" w:leader="dot" w:pos="9204"/>
            </w:tabs>
            <w:rPr>
              <w:rFonts w:ascii="Century Gothic" w:eastAsiaTheme="minorEastAsia" w:hAnsi="Century Gothic" w:cstheme="minorBidi"/>
              <w:i w:val="0"/>
              <w:noProof/>
              <w:sz w:val="22"/>
              <w:szCs w:val="22"/>
            </w:rPr>
          </w:pPr>
          <w:hyperlink w:anchor="_Toc58417879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6.1.1.</w:t>
            </w:r>
            <w:r w:rsidR="00E20A75" w:rsidRPr="00E20A75">
              <w:rPr>
                <w:rFonts w:ascii="Century Gothic" w:eastAsiaTheme="minorEastAsia" w:hAnsi="Century Gothic" w:cstheme="minorBidi"/>
                <w:i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Schemat statyczny konstrukcji – opis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_Toc58417879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36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3"/>
            <w:tabs>
              <w:tab w:val="left" w:pos="1320"/>
              <w:tab w:val="right" w:leader="dot" w:pos="9204"/>
            </w:tabs>
            <w:rPr>
              <w:rFonts w:ascii="Century Gothic" w:eastAsiaTheme="minorEastAsia" w:hAnsi="Century Gothic" w:cstheme="minorBidi"/>
              <w:i w:val="0"/>
              <w:noProof/>
              <w:sz w:val="22"/>
              <w:szCs w:val="22"/>
            </w:rPr>
          </w:pPr>
          <w:hyperlink w:anchor="_Toc58417880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6.1.2.</w:t>
            </w:r>
            <w:r w:rsidR="00E20A75" w:rsidRPr="00E20A75">
              <w:rPr>
                <w:rFonts w:ascii="Century Gothic" w:eastAsiaTheme="minorEastAsia" w:hAnsi="Century Gothic" w:cstheme="minorBidi"/>
                <w:i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Materiały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_Toc58417880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36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hyperlink w:anchor="_Toc58417881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7.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WNIOSKI I ZALECENIA KOŃCOWE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_Toc58417881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42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82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7.1.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Stan konstrukcji budynku – wnioski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_Toc58417882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42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83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7.2.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Obliczenia statyczne i wymiarowanie budynku – wnioski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_Toc58417883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43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2"/>
            <w:tabs>
              <w:tab w:val="left" w:pos="880"/>
              <w:tab w:val="right" w:leader="dot" w:pos="9204"/>
            </w:tabs>
            <w:rPr>
              <w:rFonts w:ascii="Century Gothic" w:eastAsiaTheme="minorEastAsia" w:hAnsi="Century Gothic" w:cstheme="minorBidi"/>
              <w:smallCaps w:val="0"/>
              <w:noProof/>
              <w:sz w:val="22"/>
              <w:szCs w:val="22"/>
            </w:rPr>
          </w:pPr>
          <w:hyperlink w:anchor="_Toc58417884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7.3.</w:t>
            </w:r>
            <w:r w:rsidR="00E20A75" w:rsidRPr="00E20A75">
              <w:rPr>
                <w:rFonts w:ascii="Century Gothic" w:eastAsiaTheme="minorEastAsia" w:hAnsi="Century Gothic" w:cstheme="minorBidi"/>
                <w:small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Podsumowanie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_Toc58417884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44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E20A75" w:rsidRPr="00E20A75" w:rsidRDefault="00B9195F">
          <w:pPr>
            <w:pStyle w:val="Spistreci1"/>
            <w:rPr>
              <w:rFonts w:ascii="Century Gothic" w:eastAsiaTheme="minorEastAsia" w:hAnsi="Century Gothic" w:cstheme="minorBidi"/>
              <w:b w:val="0"/>
              <w:caps w:val="0"/>
              <w:noProof/>
              <w:sz w:val="22"/>
              <w:szCs w:val="22"/>
            </w:rPr>
          </w:pPr>
          <w:hyperlink w:anchor="_Toc58417885" w:history="1">
            <w:r w:rsidR="00E20A75" w:rsidRPr="00E20A75">
              <w:rPr>
                <w:rStyle w:val="Hipercze"/>
                <w:rFonts w:ascii="Century Gothic" w:hAnsi="Century Gothic"/>
                <w:noProof/>
              </w:rPr>
              <w:t>8.</w:t>
            </w:r>
            <w:r w:rsidR="00E20A75" w:rsidRPr="00E20A75">
              <w:rPr>
                <w:rFonts w:ascii="Century Gothic" w:eastAsiaTheme="minorEastAsia" w:hAnsi="Century Gothic" w:cstheme="minorBidi"/>
                <w:b w:val="0"/>
                <w:caps w:val="0"/>
                <w:noProof/>
                <w:sz w:val="22"/>
                <w:szCs w:val="22"/>
              </w:rPr>
              <w:tab/>
            </w:r>
            <w:r w:rsidR="00E20A75" w:rsidRPr="00E20A75">
              <w:rPr>
                <w:rStyle w:val="Hipercze"/>
                <w:rFonts w:ascii="Century Gothic" w:hAnsi="Century Gothic"/>
                <w:noProof/>
              </w:rPr>
              <w:t>DOKUMENTACJA ZDJĘCIOWA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tab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begin"/>
            </w:r>
            <w:r w:rsidR="00E20A75" w:rsidRPr="00E20A75">
              <w:rPr>
                <w:rFonts w:ascii="Century Gothic" w:hAnsi="Century Gothic"/>
                <w:noProof/>
                <w:webHidden/>
              </w:rPr>
              <w:instrText xml:space="preserve"> PAGEREF _Toc58417885 \h </w:instrText>
            </w:r>
            <w:r w:rsidR="00E20A75" w:rsidRPr="00E20A75">
              <w:rPr>
                <w:rFonts w:ascii="Century Gothic" w:hAnsi="Century Gothic"/>
                <w:noProof/>
                <w:webHidden/>
              </w:rPr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separate"/>
            </w:r>
            <w:r w:rsidR="00C44E95">
              <w:rPr>
                <w:rFonts w:ascii="Century Gothic" w:hAnsi="Century Gothic"/>
                <w:noProof/>
                <w:webHidden/>
              </w:rPr>
              <w:t>44</w:t>
            </w:r>
            <w:r w:rsidR="00E20A75" w:rsidRPr="00E20A75">
              <w:rPr>
                <w:rFonts w:ascii="Century Gothic" w:hAnsi="Century Gothic"/>
                <w:noProof/>
                <w:webHidden/>
              </w:rPr>
              <w:fldChar w:fldCharType="end"/>
            </w:r>
          </w:hyperlink>
        </w:p>
        <w:p w:rsidR="006A2423" w:rsidRDefault="006A2423">
          <w:r w:rsidRPr="00E20A75">
            <w:rPr>
              <w:rFonts w:ascii="Century Gothic" w:hAnsi="Century Gothic"/>
              <w:b/>
              <w:bCs/>
            </w:rPr>
            <w:fldChar w:fldCharType="end"/>
          </w:r>
        </w:p>
      </w:sdtContent>
    </w:sdt>
    <w:p w:rsidR="00196586" w:rsidRDefault="00196586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</w:p>
    <w:p w:rsidR="00196586" w:rsidRDefault="00196586" w:rsidP="009F1470">
      <w:pPr>
        <w:spacing w:line="360" w:lineRule="auto"/>
        <w:rPr>
          <w:lang w:eastAsia="ar-SA"/>
        </w:rPr>
      </w:pPr>
    </w:p>
    <w:p w:rsidR="004C6834" w:rsidRDefault="004C6834" w:rsidP="009F1470">
      <w:pPr>
        <w:spacing w:line="360" w:lineRule="auto"/>
        <w:rPr>
          <w:lang w:eastAsia="ar-SA"/>
        </w:rPr>
      </w:pPr>
      <w:r>
        <w:rPr>
          <w:lang w:eastAsia="ar-SA"/>
        </w:rPr>
        <w:br w:type="page"/>
      </w:r>
    </w:p>
    <w:p w:rsidR="004C6834" w:rsidRPr="00391DF7" w:rsidRDefault="004C6834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8F707A" w:rsidRPr="009D4FB0" w:rsidRDefault="00C975E8" w:rsidP="004C1201">
      <w:pPr>
        <w:pStyle w:val="Nagwek1"/>
      </w:pPr>
      <w:bookmarkStart w:id="0" w:name="_Toc58417859"/>
      <w:r w:rsidRPr="009D4FB0">
        <w:t>PRZEDMIOT OPRACOWANI</w:t>
      </w:r>
      <w:r w:rsidR="00E20A75">
        <w:t>A</w:t>
      </w:r>
      <w:bookmarkEnd w:id="0"/>
    </w:p>
    <w:p w:rsidR="004C6834" w:rsidRDefault="004C6834" w:rsidP="009F1470">
      <w:pPr>
        <w:pStyle w:val="Tekstpodstawowywcity"/>
        <w:ind w:firstLine="426"/>
        <w:jc w:val="both"/>
        <w:rPr>
          <w:rFonts w:ascii="Century Gothic" w:hAnsi="Century Gothic" w:cs="Arial"/>
          <w:bCs/>
          <w:kern w:val="1"/>
          <w:sz w:val="22"/>
          <w:szCs w:val="32"/>
          <w:lang w:eastAsia="ar-SA"/>
        </w:rPr>
      </w:pPr>
      <w:r w:rsidRPr="00391DF7">
        <w:rPr>
          <w:rFonts w:ascii="Century Gothic" w:hAnsi="Century Gothic" w:cs="Arial"/>
          <w:bCs/>
          <w:kern w:val="1"/>
          <w:sz w:val="22"/>
          <w:szCs w:val="32"/>
          <w:lang w:eastAsia="ar-SA"/>
        </w:rPr>
        <w:t xml:space="preserve">Przedmiotem opracowania jest ekspertyza stanu technicznego konstrukcji </w:t>
      </w:r>
      <w:r w:rsidR="00391DF7" w:rsidRPr="00391DF7">
        <w:rPr>
          <w:rFonts w:ascii="Century Gothic" w:hAnsi="Century Gothic" w:cs="Arial"/>
          <w:bCs/>
          <w:kern w:val="1"/>
          <w:sz w:val="22"/>
          <w:szCs w:val="32"/>
          <w:lang w:eastAsia="ar-SA"/>
        </w:rPr>
        <w:t>segmentu C poziom -2 słupy, ściany</w:t>
      </w:r>
      <w:r w:rsidR="00E20A75">
        <w:rPr>
          <w:rFonts w:ascii="Century Gothic" w:hAnsi="Century Gothic" w:cs="Arial"/>
          <w:bCs/>
          <w:kern w:val="1"/>
          <w:sz w:val="22"/>
          <w:szCs w:val="32"/>
          <w:lang w:eastAsia="ar-SA"/>
        </w:rPr>
        <w:t>,</w:t>
      </w:r>
      <w:r w:rsidR="00391DF7" w:rsidRPr="00391DF7">
        <w:rPr>
          <w:rFonts w:ascii="Century Gothic" w:hAnsi="Century Gothic" w:cs="Arial"/>
          <w:bCs/>
          <w:kern w:val="1"/>
          <w:sz w:val="22"/>
          <w:szCs w:val="32"/>
          <w:lang w:eastAsia="ar-SA"/>
        </w:rPr>
        <w:t xml:space="preserve"> strop nad poziomem -2. Ekspertyza dotyczy budynku Szpitala Specjalistycznego im. Stefana Żeromskiego</w:t>
      </w:r>
      <w:r w:rsidR="00391DF7">
        <w:rPr>
          <w:rFonts w:ascii="Century Gothic" w:hAnsi="Century Gothic" w:cs="Arial"/>
          <w:bCs/>
          <w:kern w:val="1"/>
          <w:sz w:val="22"/>
          <w:szCs w:val="32"/>
          <w:lang w:eastAsia="ar-SA"/>
        </w:rPr>
        <w:t xml:space="preserve"> zlokalizowanego na </w:t>
      </w:r>
      <w:r w:rsidR="00391DF7" w:rsidRPr="00391DF7">
        <w:rPr>
          <w:rFonts w:ascii="Century Gothic" w:hAnsi="Century Gothic" w:cs="Arial"/>
          <w:bCs/>
          <w:kern w:val="1"/>
          <w:sz w:val="22"/>
          <w:szCs w:val="32"/>
          <w:lang w:eastAsia="ar-SA"/>
        </w:rPr>
        <w:t>os. Na Skarpie 66, Kraków.</w:t>
      </w:r>
    </w:p>
    <w:p w:rsidR="00391DF7" w:rsidRPr="00391DF7" w:rsidRDefault="00391DF7" w:rsidP="009F1470">
      <w:pPr>
        <w:pStyle w:val="Tekstpodstawowywcity"/>
        <w:ind w:firstLine="426"/>
        <w:jc w:val="both"/>
        <w:rPr>
          <w:rFonts w:ascii="Century Gothic" w:hAnsi="Century Gothic" w:cs="Arial"/>
          <w:bCs/>
          <w:kern w:val="1"/>
          <w:sz w:val="22"/>
          <w:szCs w:val="32"/>
          <w:lang w:eastAsia="ar-SA"/>
        </w:rPr>
      </w:pPr>
    </w:p>
    <w:p w:rsidR="00391DF7" w:rsidRPr="009D4FB0" w:rsidRDefault="00391DF7" w:rsidP="004C1201">
      <w:pPr>
        <w:pStyle w:val="Nagwek1"/>
      </w:pPr>
      <w:bookmarkStart w:id="1" w:name="_Toc58417860"/>
      <w:r w:rsidRPr="009D4FB0">
        <w:t xml:space="preserve">CEL </w:t>
      </w:r>
      <w:r w:rsidRPr="004C1201">
        <w:t>EKSPERTYZY</w:t>
      </w:r>
      <w:bookmarkEnd w:id="1"/>
    </w:p>
    <w:p w:rsidR="00391DF7" w:rsidRPr="00391DF7" w:rsidRDefault="00391DF7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Podstawowym celem niniejszej ekspertyzy jest:</w:t>
      </w:r>
    </w:p>
    <w:p w:rsidR="00391DF7" w:rsidRPr="00391DF7" w:rsidRDefault="00391DF7" w:rsidP="00E20A75">
      <w:pPr>
        <w:pStyle w:val="Akapitzlist"/>
        <w:numPr>
          <w:ilvl w:val="0"/>
          <w:numId w:val="6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ocena stanu technicznego wszystkich elementów konstrukcyjnych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poziomu -2 wraz ze stropem nad</w:t>
      </w:r>
      <w:r w:rsid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kondygnacją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-2</w:t>
      </w: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:</w:t>
      </w:r>
    </w:p>
    <w:p w:rsidR="00391DF7" w:rsidRPr="00391DF7" w:rsidRDefault="00391DF7" w:rsidP="00E20A75">
      <w:pPr>
        <w:pStyle w:val="Akapitzlist"/>
        <w:numPr>
          <w:ilvl w:val="0"/>
          <w:numId w:val="6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ocenę nośności elementów konstrukcji:</w:t>
      </w:r>
    </w:p>
    <w:p w:rsidR="00391DF7" w:rsidRDefault="00391DF7" w:rsidP="00E20A75">
      <w:pPr>
        <w:pStyle w:val="Akapitzlist"/>
        <w:numPr>
          <w:ilvl w:val="0"/>
          <w:numId w:val="6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ocenę i weryfikację nośności ogniowej R wszystkich e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lementów konstrukcyjnych poziomu -2</w:t>
      </w: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;</w:t>
      </w:r>
    </w:p>
    <w:p w:rsidR="00391DF7" w:rsidRPr="00391DF7" w:rsidRDefault="00391DF7" w:rsidP="009F1470">
      <w:pPr>
        <w:pStyle w:val="Akapitzlist"/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391DF7" w:rsidRPr="009D4FB0" w:rsidRDefault="00391DF7" w:rsidP="004C1201">
      <w:pPr>
        <w:pStyle w:val="Nagwek1"/>
      </w:pPr>
      <w:bookmarkStart w:id="2" w:name="_Toc58417861"/>
      <w:r w:rsidRPr="009D4FB0">
        <w:t>PODSTAWA OPRACOWANIA</w:t>
      </w:r>
      <w:bookmarkEnd w:id="2"/>
    </w:p>
    <w:p w:rsidR="00391DF7" w:rsidRPr="00391DF7" w:rsidRDefault="00391DF7" w:rsidP="00E20A75">
      <w:pPr>
        <w:spacing w:line="360" w:lineRule="auto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Formalną podstawą opracowania jest zlecenie </w:t>
      </w:r>
      <w:r w:rsidR="00196586" w:rsidRP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Szpital</w:t>
      </w:r>
      <w:r w:rsid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a Specjalistycznego</w:t>
      </w:r>
      <w:r w:rsid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br/>
      </w:r>
      <w:r w:rsidR="00196586" w:rsidRP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im. Stefana Żeromskiego Samodzielny Publ</w:t>
      </w:r>
      <w:r w:rsid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iczny Zakład Opieki Zdrowotnej </w:t>
      </w:r>
      <w:r w:rsid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br/>
      </w:r>
      <w:r w:rsidR="00196586" w:rsidRPr="00196586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w Krakowie, os. Na Skarpie 66, 31-913 Kraków</w:t>
      </w:r>
    </w:p>
    <w:p w:rsidR="00391DF7" w:rsidRPr="00391DF7" w:rsidRDefault="00391DF7" w:rsidP="00E20A75">
      <w:pPr>
        <w:spacing w:line="360" w:lineRule="auto"/>
        <w:ind w:firstLine="70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391DF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Merytoryczną podstawę opracowania stanowią:</w:t>
      </w:r>
    </w:p>
    <w:p w:rsidR="00391DF7" w:rsidRPr="004C1201" w:rsidRDefault="008F707A" w:rsidP="00E20A75">
      <w:pPr>
        <w:pStyle w:val="Akapitzlist"/>
        <w:numPr>
          <w:ilvl w:val="0"/>
          <w:numId w:val="22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Dokumentacja archiwalna</w:t>
      </w:r>
    </w:p>
    <w:p w:rsidR="00391DF7" w:rsidRPr="004C1201" w:rsidRDefault="00391DF7" w:rsidP="00E20A75">
      <w:pPr>
        <w:pStyle w:val="Akapitzlist"/>
        <w:numPr>
          <w:ilvl w:val="0"/>
          <w:numId w:val="22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Wizja lokalna istniejącego budynku.</w:t>
      </w:r>
    </w:p>
    <w:p w:rsidR="00C975E8" w:rsidRPr="004C1201" w:rsidRDefault="00391DF7" w:rsidP="00E20A75">
      <w:pPr>
        <w:pStyle w:val="Akapitzlist"/>
        <w:numPr>
          <w:ilvl w:val="0"/>
          <w:numId w:val="22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Inwentaryzacja arc</w:t>
      </w:r>
      <w:r w:rsidR="00196586"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hitektoniczno-budowlana budynku opracowana przez architekt</w:t>
      </w:r>
      <w:r w:rsidR="008F68F4"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a Roberta Nowosada w grudzień</w:t>
      </w:r>
      <w:r w:rsidR="00196586"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2020</w:t>
      </w:r>
    </w:p>
    <w:p w:rsidR="00C975E8" w:rsidRPr="004C1201" w:rsidRDefault="00391DF7" w:rsidP="00E20A75">
      <w:pPr>
        <w:pStyle w:val="Akapitzlist"/>
        <w:numPr>
          <w:ilvl w:val="0"/>
          <w:numId w:val="22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Badania próbek betonowych w celu ustalenia klasy wytrzymałości oraz jakości betonu przeprowadzone przez firmę </w:t>
      </w:r>
      <w:proofErr w:type="spellStart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EBud</w:t>
      </w:r>
      <w:proofErr w:type="spellEnd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Sp. Cywilna S. </w:t>
      </w:r>
      <w:proofErr w:type="spellStart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Kańka</w:t>
      </w:r>
      <w:proofErr w:type="spellEnd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, </w:t>
      </w:r>
      <w:proofErr w:type="spellStart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T.Tracz</w:t>
      </w:r>
      <w:proofErr w:type="spellEnd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.</w:t>
      </w:r>
    </w:p>
    <w:p w:rsidR="00C975E8" w:rsidRPr="004C1201" w:rsidRDefault="00391DF7" w:rsidP="00E20A75">
      <w:pPr>
        <w:pStyle w:val="Akapitzlist"/>
        <w:numPr>
          <w:ilvl w:val="0"/>
          <w:numId w:val="22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Badania nieniszczące – badania </w:t>
      </w:r>
      <w:r w:rsidR="008F707A"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wytrzymałości betonu sklerometrem przez </w:t>
      </w: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autorów niniejszej ekspertyzy.</w:t>
      </w:r>
    </w:p>
    <w:p w:rsidR="00C975E8" w:rsidRPr="004C1201" w:rsidRDefault="00391DF7" w:rsidP="00E20A75">
      <w:pPr>
        <w:pStyle w:val="Akapitzlist"/>
        <w:numPr>
          <w:ilvl w:val="0"/>
          <w:numId w:val="21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Odkrywki</w:t>
      </w:r>
      <w:r w:rsidR="008F707A"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belek oraz stropów poziomu -1</w:t>
      </w: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.</w:t>
      </w:r>
    </w:p>
    <w:p w:rsidR="00C975E8" w:rsidRPr="004C1201" w:rsidRDefault="00391DF7" w:rsidP="00E20A75">
      <w:pPr>
        <w:pStyle w:val="Akapitzlist"/>
        <w:numPr>
          <w:ilvl w:val="0"/>
          <w:numId w:val="20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Odkrywki </w:t>
      </w:r>
      <w:r w:rsidR="008F707A"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słupów poziomu -2</w:t>
      </w:r>
    </w:p>
    <w:p w:rsidR="00C975E8" w:rsidRPr="004C1201" w:rsidRDefault="00391DF7" w:rsidP="00E20A75">
      <w:pPr>
        <w:pStyle w:val="Akapitzlist"/>
        <w:numPr>
          <w:ilvl w:val="0"/>
          <w:numId w:val="19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lastRenderedPageBreak/>
        <w:t>Wykorzystano również postanowienia wymienionych poniżej norm traktując je jako składnik wiedzy inżynierskiej:</w:t>
      </w:r>
    </w:p>
    <w:p w:rsidR="00C975E8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C975E8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 0_PN-EN 1990_2004. Podstawy projektowania konstrukcji.</w:t>
      </w:r>
    </w:p>
    <w:p w:rsidR="00C975E8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EUROKOD_1 PN-EN-1991-1-1. Oddziaływanie na konstrukcje.</w:t>
      </w:r>
    </w:p>
    <w:p w:rsidR="00C975E8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EUROKOD_1 PN-EN-1991-1-3. Oddziaływania na konstrukcje śniegiem.</w:t>
      </w:r>
    </w:p>
    <w:p w:rsidR="00C975E8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EUROKOD_1 PN-EN-1991-1-4. Oddziaływania na konstrukcje wiatru.</w:t>
      </w:r>
    </w:p>
    <w:p w:rsidR="00C975E8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 3 PN-EN-1993-1-1. Reguły Ogólne i Reguły dla Budynków</w:t>
      </w:r>
    </w:p>
    <w:p w:rsidR="00C975E8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EUROKOD 3. PN-EN 1993-1-5.2008 zmiany </w:t>
      </w:r>
      <w:proofErr w:type="spellStart"/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Konstr</w:t>
      </w:r>
      <w:proofErr w:type="spellEnd"/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. stalowe - Blachownice.</w:t>
      </w:r>
    </w:p>
    <w:p w:rsidR="00C975E8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EUROKOD_2- PN-EN 1992-1-1 Projektowanie konstrukcji z betonu- cz1 Reguły ogólne i reguły dla budynków.</w:t>
      </w:r>
    </w:p>
    <w:p w:rsidR="008F707A" w:rsidRDefault="008F707A" w:rsidP="00E20A75">
      <w:pPr>
        <w:pStyle w:val="Akapitzlist"/>
        <w:spacing w:line="360" w:lineRule="auto"/>
        <w:ind w:left="360" w:hanging="218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8F70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 7 - PN-EN 1997-1-2008 - Projektowanie geotechniczne. Część 1 - Zasady ogólne.</w:t>
      </w:r>
    </w:p>
    <w:p w:rsidR="00C975E8" w:rsidRPr="004C1201" w:rsidRDefault="00391DF7" w:rsidP="00E20A75">
      <w:pPr>
        <w:pStyle w:val="Akapitzlist"/>
        <w:numPr>
          <w:ilvl w:val="0"/>
          <w:numId w:val="18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„Poradnik inżyniera i technika budowlanego” – tom 2 – Arkady – Warszawa 1982</w:t>
      </w:r>
    </w:p>
    <w:p w:rsidR="00391DF7" w:rsidRPr="004C1201" w:rsidRDefault="00391DF7" w:rsidP="00E20A75">
      <w:pPr>
        <w:pStyle w:val="Akapitzlist"/>
        <w:numPr>
          <w:ilvl w:val="0"/>
          <w:numId w:val="17"/>
        </w:numPr>
        <w:spacing w:line="360" w:lineRule="auto"/>
        <w:ind w:left="426" w:hanging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„Projektowanie konstrukcji z betonu z uwagi na warunki pożarowe według </w:t>
      </w:r>
      <w:proofErr w:type="spellStart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Eurokodu</w:t>
      </w:r>
      <w:proofErr w:type="spellEnd"/>
      <w:r w:rsidRPr="004C1201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2”, ITB, Warszawa 2013</w:t>
      </w:r>
    </w:p>
    <w:p w:rsidR="004C0E23" w:rsidRDefault="004C0E23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C975E8" w:rsidRPr="009D4FB0" w:rsidRDefault="0097691B" w:rsidP="006A2423">
      <w:pPr>
        <w:pStyle w:val="Nagwek1"/>
      </w:pPr>
      <w:bookmarkStart w:id="3" w:name="_Toc58417862"/>
      <w:r w:rsidRPr="009D4FB0">
        <w:t>OPIS BU</w:t>
      </w:r>
      <w:r w:rsidR="004C1201">
        <w:t>DYNKU</w:t>
      </w:r>
      <w:bookmarkEnd w:id="3"/>
    </w:p>
    <w:p w:rsidR="004C0E23" w:rsidRDefault="004C0E23" w:rsidP="00E20A75">
      <w:pPr>
        <w:pStyle w:val="Akapitzlist"/>
        <w:spacing w:line="360" w:lineRule="auto"/>
        <w:ind w:left="142" w:firstLine="142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Budynek niniejszej ekspertyzy to budynek 5 kondygnacyjny z poddaszem </w:t>
      </w:r>
      <w:r w:rsidR="00AB1130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części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użytkowym. Obiekt został wybudowany w latach 70 XX wieku.</w:t>
      </w:r>
    </w:p>
    <w:p w:rsidR="004C0E23" w:rsidRDefault="004C0E23" w:rsidP="009F1470">
      <w:pPr>
        <w:pStyle w:val="Akapitzlist"/>
        <w:spacing w:line="360" w:lineRule="auto"/>
        <w:ind w:left="360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4C0E23" w:rsidRDefault="004C0E23" w:rsidP="009F1470">
      <w:pPr>
        <w:pStyle w:val="Akapitzlist"/>
        <w:spacing w:line="360" w:lineRule="auto"/>
        <w:ind w:left="360"/>
        <w:jc w:val="center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noProof/>
          <w:lang w:eastAsia="pl-PL"/>
        </w:rPr>
        <w:drawing>
          <wp:inline distT="0" distB="0" distL="0" distR="0" wp14:anchorId="56252456" wp14:editId="7EC32E8E">
            <wp:extent cx="3705225" cy="2494039"/>
            <wp:effectExtent l="19050" t="19050" r="9525" b="209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7771" cy="250248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C0E23" w:rsidRPr="008C79A5" w:rsidRDefault="004C0E23" w:rsidP="009F1470">
      <w:pPr>
        <w:pStyle w:val="Akapitzlist"/>
        <w:spacing w:line="360" w:lineRule="auto"/>
        <w:ind w:left="360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bookmarkStart w:id="4" w:name="_Ref421532832"/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rys. </w: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begin"/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instrText xml:space="preserve"> SEQ rys. \* ARABIC </w:instrTex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separate"/>
      </w:r>
      <w:r w:rsidR="00C44E95"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ar-SA"/>
        </w:rPr>
        <w:t>1</w: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end"/>
      </w:r>
      <w:bookmarkEnd w:id="4"/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. </w:t>
      </w:r>
      <w:r w:rsidR="008114F2"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Lokalizacja Budynku objętego ekspertyzą- schemat sytuacyjny</w:t>
      </w:r>
    </w:p>
    <w:p w:rsidR="008114F2" w:rsidRDefault="008114F2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8F68F4" w:rsidRPr="008114F2" w:rsidRDefault="008F68F4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AB1130" w:rsidRPr="00626842" w:rsidRDefault="008114F2" w:rsidP="00626842">
      <w:pPr>
        <w:pStyle w:val="Nagwek2"/>
      </w:pPr>
      <w:bookmarkStart w:id="5" w:name="_Toc58417863"/>
      <w:r w:rsidRPr="009D4FB0">
        <w:t xml:space="preserve">Opis ogólny </w:t>
      </w:r>
      <w:r w:rsidRPr="00432837">
        <w:t>istniejącego</w:t>
      </w:r>
      <w:r w:rsidRPr="009D4FB0">
        <w:t xml:space="preserve"> budynku</w:t>
      </w:r>
      <w:bookmarkEnd w:id="5"/>
    </w:p>
    <w:p w:rsidR="008114F2" w:rsidRDefault="008114F2" w:rsidP="00E20A75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Budynek w rzucie jest  w kształcie prostokątna o wymiarach 43,40 m X 16,96 m oraz wysokość </w:t>
      </w:r>
      <w:r w:rsidRPr="008F68F4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ok. 22,88 m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 poziomy posadzki kondygnacji -2.</w:t>
      </w:r>
      <w:r w:rsidR="00AB1130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Obiekt posiada 1 kondygnacje podziemną oraz 4 kondygnacje nadziemne</w:t>
      </w:r>
      <w:r w:rsidR="008F68F4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.</w:t>
      </w:r>
    </w:p>
    <w:p w:rsidR="00F67FAE" w:rsidRDefault="00ED2B85" w:rsidP="00E20A75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Ściany budynku zostały wykonane jako murowane z cegły pełnej oraz z cegły kratówki</w:t>
      </w:r>
      <w:r w:rsidR="00A47DD5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spięte belkami żelbetowymi.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W miejscu oparcia belek żelbetowych dochodzących do ścian murowanych występują słupy żelbetowe ukryte w ścianie murowanej. Komunikacja pionowa zapewniona jest przez dwie klatki schodowe oraz windę. </w:t>
      </w:r>
      <w:r w:rsidR="00A47DD5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Dodatkowo przy wejściu głównym budynku zlokalizowane są  ozdobne schody z tarasem. Pod głównymi schodami do budynku zlokalizowana jest stacja transformatorowa. </w:t>
      </w:r>
      <w:r w:rsidR="00F67FAE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W pozie -2 zlokalizowana jest rozdzielnia elektryczna dla całego szpitala. </w:t>
      </w:r>
    </w:p>
    <w:p w:rsidR="00F67FAE" w:rsidRDefault="00F67FAE" w:rsidP="009F1470">
      <w:pPr>
        <w:pStyle w:val="Akapitzlist"/>
        <w:spacing w:line="360" w:lineRule="auto"/>
        <w:ind w:left="142" w:firstLine="284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7C5A84" w:rsidRPr="00626842" w:rsidRDefault="00F67FAE" w:rsidP="00626842">
      <w:pPr>
        <w:pStyle w:val="Nagwek2"/>
      </w:pPr>
      <w:bookmarkStart w:id="6" w:name="_Toc58417864"/>
      <w:r w:rsidRPr="009D4FB0">
        <w:t xml:space="preserve">Opis konstrukcji </w:t>
      </w:r>
      <w:r w:rsidRPr="00432837">
        <w:t>istniejącej</w:t>
      </w:r>
      <w:r w:rsidRPr="009D4FB0">
        <w:t xml:space="preserve"> budynku</w:t>
      </w:r>
      <w:r w:rsidR="004C1201">
        <w:t xml:space="preserve"> w poziomie -2</w:t>
      </w:r>
      <w:bookmarkEnd w:id="6"/>
    </w:p>
    <w:p w:rsidR="00F67FAE" w:rsidRDefault="00F67FAE" w:rsidP="00432837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Budynek w/w ekspertyzie został wykonany o konstrukcji ścian murowanych </w:t>
      </w:r>
      <w:r w:rsidR="00CC46D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z cegły pełnej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ze stropami żelbetowymi</w:t>
      </w:r>
      <w:r w:rsidR="00CC46D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belkowymi. Dach budynku został wykonany o konstrukcji drewnianej.</w:t>
      </w:r>
    </w:p>
    <w:p w:rsidR="00CC46D7" w:rsidRDefault="00CC46D7" w:rsidP="00432837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Strop w poziomie -1 wykonano jako żelbetowy monolityczny grubości 14cm na ruszcie belkowym. W miejscu ścian zewnętrznych belki żelbetowe podparte są ścianami murowanymi.</w:t>
      </w:r>
      <w:r w:rsidR="002B0414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</w:t>
      </w:r>
      <w:r w:rsidR="00812109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Przekrój poprzeczny belek wynosi 26x45cm, 30x56cm</w:t>
      </w:r>
      <w:r w:rsidR="004C25E8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. Płyta stropowa pracująca jednokierunkowo pomiędzy belkami rozstawiona co około 180-185cm została wykonana gr. 14cm. </w:t>
      </w:r>
    </w:p>
    <w:p w:rsidR="00F67FAE" w:rsidRDefault="004C25E8" w:rsidP="00432837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Ściany zewnętrzne wykonano jako</w:t>
      </w:r>
      <w:r w:rsidR="00F67FAE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murowane z cegły pełnej gr. 56-78cm. Ściany wewnętrzne budynku w poziomie -2 wykonano również jako murowane z cegły pełnej gr. 26-69cm. </w:t>
      </w:r>
    </w:p>
    <w:p w:rsidR="004C25E8" w:rsidRDefault="004C25E8" w:rsidP="00432837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Słupy w poziomie -2 (piwnica) wykonano jako żelbetowe monolityczne o wymiarach </w:t>
      </w:r>
      <w:r w:rsidR="007C5A84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45x41cm, 47x48cm, 54x51cm, 68x55cm, 47x86cm, 59x70cm, 48x87cm, 33x60cm, 40x59cm, 56x85cm, 48x60cm, 68x59cm. </w:t>
      </w:r>
    </w:p>
    <w:p w:rsidR="007C5A84" w:rsidRDefault="007C5A84" w:rsidP="009F1470">
      <w:pPr>
        <w:pStyle w:val="Akapitzlist"/>
        <w:spacing w:line="360" w:lineRule="auto"/>
        <w:ind w:left="142" w:firstLine="284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97691B" w:rsidRDefault="0097691B" w:rsidP="009F1470">
      <w:pPr>
        <w:pStyle w:val="Akapitzlist"/>
        <w:spacing w:line="360" w:lineRule="auto"/>
        <w:ind w:left="142" w:firstLine="284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97691B" w:rsidRDefault="0097691B" w:rsidP="009F1470">
      <w:pPr>
        <w:pStyle w:val="Akapitzlist"/>
        <w:spacing w:line="360" w:lineRule="auto"/>
        <w:ind w:left="142" w:firstLine="284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7C5A84" w:rsidRPr="00626842" w:rsidRDefault="007C5A84" w:rsidP="00626842">
      <w:pPr>
        <w:pStyle w:val="Nagwek2"/>
      </w:pPr>
      <w:bookmarkStart w:id="7" w:name="_Toc58417865"/>
      <w:r w:rsidRPr="009D4FB0">
        <w:lastRenderedPageBreak/>
        <w:t>Op</w:t>
      </w:r>
      <w:r w:rsidR="00626842">
        <w:t>is planowanej koncepcji remontu</w:t>
      </w:r>
      <w:bookmarkEnd w:id="7"/>
    </w:p>
    <w:p w:rsidR="007C5A84" w:rsidRDefault="007C5A84" w:rsidP="00432837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Remont </w:t>
      </w:r>
      <w:r w:rsidR="009D4FB0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poziomu -2 budynku spowodowany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jest zamiarem napraw uszkodzonych elementów konstrukcyjnych na skutek eksploatacji obiektu oraz </w:t>
      </w:r>
      <w:r w:rsidR="009D4FB0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częstym zalewaniem kanalizacji i wody opadowej.</w:t>
      </w:r>
    </w:p>
    <w:p w:rsidR="009D4FB0" w:rsidRPr="0097691B" w:rsidRDefault="009D4FB0" w:rsidP="00432837">
      <w:pPr>
        <w:pStyle w:val="Akapitzlist"/>
        <w:spacing w:line="360" w:lineRule="auto"/>
        <w:ind w:left="142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Zgodnie z założeniami inwestora jest dostosowanie obiektu do bezpiecznego użytkowania po wskazaniu ewentualnej naprawy elementów konstrukcyjnych. </w:t>
      </w:r>
    </w:p>
    <w:p w:rsidR="009D4FB0" w:rsidRDefault="009D4FB0" w:rsidP="009F1470">
      <w:pPr>
        <w:pStyle w:val="Akapitzlist"/>
        <w:spacing w:line="360" w:lineRule="auto"/>
        <w:ind w:left="142" w:firstLine="284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9D4FB0" w:rsidRPr="00626842" w:rsidRDefault="009D4FB0" w:rsidP="00626842">
      <w:pPr>
        <w:pStyle w:val="Nagwek2"/>
      </w:pPr>
      <w:bookmarkStart w:id="8" w:name="_Toc58417866"/>
      <w:r w:rsidRPr="009D4FB0">
        <w:t>Opi</w:t>
      </w:r>
      <w:r w:rsidR="00626842">
        <w:t>s warunków posadowienia budynku</w:t>
      </w:r>
      <w:bookmarkEnd w:id="8"/>
    </w:p>
    <w:p w:rsidR="009D4FB0" w:rsidRDefault="009D4FB0" w:rsidP="00432837">
      <w:pPr>
        <w:pStyle w:val="Akapitzlist"/>
        <w:spacing w:line="360" w:lineRule="auto"/>
        <w:ind w:left="360" w:firstLine="349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Grunty w poziomie posadowienia obiektu nie wskazują na ich utratę stateczności. Nie zaobserwowano uszkodzeń obiektu wskazujące na jego nadmierne osiadanie lub nierównomierne osiadanie. </w:t>
      </w:r>
    </w:p>
    <w:p w:rsidR="009D4FB0" w:rsidRDefault="000445E2" w:rsidP="00432837">
      <w:pPr>
        <w:pStyle w:val="Akapitzlist"/>
        <w:spacing w:line="360" w:lineRule="auto"/>
        <w:ind w:left="360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Nośność gruntów w związku z powyższym można uznać za wystarczającą.</w:t>
      </w:r>
    </w:p>
    <w:p w:rsidR="000445E2" w:rsidRDefault="000445E2" w:rsidP="00432837">
      <w:pPr>
        <w:pStyle w:val="Akapitzlist"/>
        <w:spacing w:line="360" w:lineRule="auto"/>
        <w:ind w:left="360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0445E2" w:rsidRDefault="000445E2" w:rsidP="00432837">
      <w:pPr>
        <w:pStyle w:val="Akapitzlist"/>
        <w:spacing w:line="360" w:lineRule="auto"/>
        <w:ind w:left="360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ab/>
        <w:t>Nie zaobserwowano wód gruntowych w poziomie -0.3 m pod poziomem posadzki (w miejscu odkrytego przejścia instalacji pod ścianą).</w:t>
      </w:r>
    </w:p>
    <w:p w:rsidR="000445E2" w:rsidRDefault="000445E2" w:rsidP="00432837">
      <w:pPr>
        <w:pStyle w:val="Akapitzlist"/>
        <w:spacing w:line="360" w:lineRule="auto"/>
        <w:ind w:left="360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0445E2" w:rsidRDefault="000445E2" w:rsidP="00432837">
      <w:pPr>
        <w:pStyle w:val="Akapitzlist"/>
        <w:spacing w:line="360" w:lineRule="auto"/>
        <w:ind w:left="360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ab/>
        <w:t>Planowany remont nie ma znaczącego wpływu na grunty pod fundamentami.</w:t>
      </w:r>
    </w:p>
    <w:p w:rsidR="000445E2" w:rsidRDefault="000445E2" w:rsidP="009F1470">
      <w:pPr>
        <w:pStyle w:val="Akapitzlist"/>
        <w:spacing w:line="360" w:lineRule="auto"/>
        <w:ind w:left="360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0445E2" w:rsidRDefault="00432837" w:rsidP="00432837">
      <w:pPr>
        <w:pStyle w:val="Nagwek2"/>
      </w:pPr>
      <w:bookmarkStart w:id="9" w:name="_Toc58417867"/>
      <w:r>
        <w:t>Opis odkrywek</w:t>
      </w:r>
      <w:bookmarkEnd w:id="9"/>
      <w:r w:rsidR="000445E2" w:rsidRPr="000445E2">
        <w:t xml:space="preserve"> </w:t>
      </w:r>
    </w:p>
    <w:p w:rsidR="000445E2" w:rsidRDefault="000445E2" w:rsidP="00432837">
      <w:pPr>
        <w:spacing w:line="360" w:lineRule="auto"/>
        <w:ind w:left="426" w:firstLine="283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 w:rsidRPr="000445E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W celu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szczegółowego sprawdzenia elementów konstrukcji wykonano odkrywki poszczególnych elementów konstrukcyjnych.</w:t>
      </w:r>
    </w:p>
    <w:p w:rsidR="000445E2" w:rsidRDefault="000445E2" w:rsidP="00432837">
      <w:pPr>
        <w:spacing w:line="360" w:lineRule="auto"/>
        <w:ind w:left="426" w:firstLine="283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Weryfikacji podległy; słupy wewnętrzne zlokalizowane w poziomie -2 </w:t>
      </w:r>
    </w:p>
    <w:p w:rsidR="000445E2" w:rsidRDefault="000445E2" w:rsidP="00432837">
      <w:pPr>
        <w:pStyle w:val="Akapitzlist"/>
        <w:numPr>
          <w:ilvl w:val="0"/>
          <w:numId w:val="12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Odkrywka oznaczona  nr 3 (</w:t>
      </w:r>
      <w:r w:rsidR="000767E9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zdjęcia nr 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od </w:t>
      </w:r>
      <w:r w:rsidR="000767E9" w:rsidRPr="000767E9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O-3_10</w:t>
      </w:r>
      <w:r w:rsidR="000767E9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do</w:t>
      </w:r>
      <w:r w:rsidR="000767E9" w:rsidRPr="000767E9">
        <w:t xml:space="preserve"> </w:t>
      </w:r>
      <w:r w:rsidR="000767E9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O-3_</w:t>
      </w:r>
      <w:r w:rsidRPr="000445E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44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)</w:t>
      </w:r>
    </w:p>
    <w:p w:rsidR="000445E2" w:rsidRDefault="000445E2" w:rsidP="00432837">
      <w:pPr>
        <w:pStyle w:val="Akapitzlist"/>
        <w:numPr>
          <w:ilvl w:val="0"/>
          <w:numId w:val="12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Odkrywka nr 7 (</w:t>
      </w:r>
      <w:r w:rsidRPr="000445E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zdjęcia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nr od </w:t>
      </w:r>
      <w:r w:rsidR="007A57F2" w:rsidRP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0</w:t>
      </w:r>
      <w:r w:rsidR="007A57F2" w:rsidRP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7_66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do O-7_71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)</w:t>
      </w:r>
    </w:p>
    <w:p w:rsidR="000445E2" w:rsidRDefault="007A57F2" w:rsidP="00432837">
      <w:pPr>
        <w:pStyle w:val="Akapitzlist"/>
        <w:numPr>
          <w:ilvl w:val="0"/>
          <w:numId w:val="12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Odkrywka nr 8(zdjęcia O-8_01 do O-8_</w:t>
      </w:r>
      <w:r w:rsidR="000767E9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33)</w:t>
      </w:r>
    </w:p>
    <w:p w:rsidR="000767E9" w:rsidRDefault="007A57F2" w:rsidP="00432837">
      <w:pPr>
        <w:pStyle w:val="Akapitzlist"/>
        <w:numPr>
          <w:ilvl w:val="0"/>
          <w:numId w:val="12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Odkrywka nr 9(zdjęcia O-9_01 do O-9_08)</w:t>
      </w:r>
    </w:p>
    <w:p w:rsidR="007A57F2" w:rsidRDefault="007A57F2" w:rsidP="00432837">
      <w:pPr>
        <w:spacing w:line="360" w:lineRule="auto"/>
        <w:ind w:left="426" w:firstLine="283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Weryfikacji podległy; belki wewnętrzne zlokalizowane w poziomie -2 </w:t>
      </w:r>
    </w:p>
    <w:p w:rsidR="007A57F2" w:rsidRDefault="007A57F2" w:rsidP="009F1470">
      <w:pPr>
        <w:pStyle w:val="Akapitzlist"/>
        <w:numPr>
          <w:ilvl w:val="0"/>
          <w:numId w:val="12"/>
        </w:num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Odkrywka 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oznaczona  nr 1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(zdjęcia nr od 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O-1_01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do</w:t>
      </w:r>
      <w:r w:rsidRPr="000767E9">
        <w:t xml:space="preserve"> 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O-1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_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09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)</w:t>
      </w:r>
    </w:p>
    <w:p w:rsidR="007A57F2" w:rsidRDefault="00CB463B" w:rsidP="009F1470">
      <w:pPr>
        <w:pStyle w:val="Akapitzlist"/>
        <w:numPr>
          <w:ilvl w:val="0"/>
          <w:numId w:val="12"/>
        </w:num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Odkrywka nr 2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(</w:t>
      </w:r>
      <w:r w:rsidR="007A57F2" w:rsidRPr="000445E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zdjęcia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nr od </w:t>
      </w:r>
      <w:r w:rsidR="007A57F2" w:rsidRP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0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2_06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do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O-2_08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)</w:t>
      </w:r>
    </w:p>
    <w:p w:rsidR="007A57F2" w:rsidRDefault="00CB463B" w:rsidP="009F1470">
      <w:pPr>
        <w:pStyle w:val="Akapitzlist"/>
        <w:numPr>
          <w:ilvl w:val="0"/>
          <w:numId w:val="12"/>
        </w:num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Odkrywka nr 4(zdjęcia O-4_45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do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O-4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_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54</w:t>
      </w:r>
      <w:r w:rsidR="007A57F2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)</w:t>
      </w:r>
    </w:p>
    <w:p w:rsidR="007A57F2" w:rsidRDefault="007A57F2" w:rsidP="009F1470">
      <w:pPr>
        <w:pStyle w:val="Akapitzlist"/>
        <w:numPr>
          <w:ilvl w:val="0"/>
          <w:numId w:val="12"/>
        </w:num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lastRenderedPageBreak/>
        <w:t>Odkrywka n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r 5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(zdjęcia O-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5_55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do 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O-5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_</w:t>
      </w:r>
      <w:r w:rsidR="00CB463B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62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)</w:t>
      </w:r>
    </w:p>
    <w:p w:rsidR="00CB463B" w:rsidRDefault="00CB463B" w:rsidP="009F1470">
      <w:pPr>
        <w:pStyle w:val="Akapitzlist"/>
        <w:numPr>
          <w:ilvl w:val="0"/>
          <w:numId w:val="12"/>
        </w:numPr>
        <w:spacing w:line="360" w:lineRule="auto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Odkrywka nr 6(zdjęcia O-6_63 do O-6_66)</w:t>
      </w:r>
    </w:p>
    <w:p w:rsidR="00C56A1C" w:rsidRPr="00CB463B" w:rsidRDefault="00C56A1C" w:rsidP="009F1470">
      <w:pPr>
        <w:pStyle w:val="Akapitzlist"/>
        <w:spacing w:line="360" w:lineRule="auto"/>
        <w:ind w:left="1429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CB463B" w:rsidRDefault="00CB463B" w:rsidP="00432837">
      <w:pPr>
        <w:pStyle w:val="Nagwek3"/>
      </w:pPr>
      <w:bookmarkStart w:id="10" w:name="_Toc58417868"/>
      <w:r w:rsidRPr="00CB463B">
        <w:t>Odkrywki słupów w poziomie -2</w:t>
      </w:r>
      <w:bookmarkEnd w:id="10"/>
    </w:p>
    <w:p w:rsidR="00CB463B" w:rsidRDefault="00CB463B" w:rsidP="00432837">
      <w:pPr>
        <w:pStyle w:val="Akapitzlist"/>
        <w:spacing w:line="360" w:lineRule="auto"/>
        <w:ind w:left="567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Po dokonaniu odkrywek słupów w poziomie -2 pomierzono otulinę prętów zbrojeniowych, która wynosiła ok. 1.5cm do 4cm. W slupie oznaczonym O-3 zliczono </w:t>
      </w:r>
      <w:r w:rsidR="00C273B5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32 </w:t>
      </w:r>
      <w:r w:rsidR="005456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prę</w:t>
      </w:r>
      <w:r w:rsidR="00C273B5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ty średnicy </w:t>
      </w:r>
      <w:r w:rsidR="00C56A1C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fi 18mm, w słupie </w:t>
      </w:r>
      <w:r w:rsidR="005456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oznaczonym O-8 zliczono 4 fi 20mm</w:t>
      </w:r>
      <w:r w:rsidR="00E20A75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.</w:t>
      </w:r>
      <w:r w:rsidR="0054567A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</w:t>
      </w:r>
    </w:p>
    <w:p w:rsidR="0054567A" w:rsidRDefault="0054567A" w:rsidP="00432837">
      <w:pPr>
        <w:pStyle w:val="Akapitzlist"/>
        <w:spacing w:line="360" w:lineRule="auto"/>
        <w:ind w:left="567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Otulinę prętów zbrojeniowych slupów zidentyfikowano na podstawie odkuć części betonu.</w:t>
      </w:r>
    </w:p>
    <w:p w:rsidR="0054567A" w:rsidRDefault="0054567A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733917" w:rsidRPr="00432837" w:rsidRDefault="0054567A" w:rsidP="00432837">
      <w:pPr>
        <w:pStyle w:val="Nagwek3"/>
      </w:pPr>
      <w:bookmarkStart w:id="11" w:name="_Toc58417869"/>
      <w:r>
        <w:t>Odkrywki belek w stropie nad poziomem -2</w:t>
      </w:r>
      <w:bookmarkEnd w:id="11"/>
    </w:p>
    <w:p w:rsidR="0054567A" w:rsidRDefault="0054567A" w:rsidP="00432837">
      <w:pPr>
        <w:pStyle w:val="Akapitzlist"/>
        <w:spacing w:line="360" w:lineRule="auto"/>
        <w:ind w:left="567" w:firstLine="284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Po dokonaniu odkrywek belek w stropie nad poziomem -2 pomierzono otulinę prętów zbrojeniowych, która wynosiła ok. 2 cm do zbrojenia głównego natomiast </w:t>
      </w:r>
      <w:r w:rsidR="0073391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strzemiona nie miały otulin wynosiły 0cm. W belce oznaczonej O-2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zliczono </w:t>
      </w:r>
      <w:r w:rsidR="0073391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4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pręty średnicy </w:t>
      </w:r>
      <w:r w:rsidR="0073391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fi 22mm, zbrojenie na ścinanie jako strzemiona fi 6mm co 10cm, w belce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</w:t>
      </w:r>
      <w:r w:rsidR="0073391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oznaczonym O-5 zliczono 4 fi 18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mm </w:t>
      </w:r>
    </w:p>
    <w:p w:rsidR="0054567A" w:rsidRDefault="0054567A" w:rsidP="00432837">
      <w:pPr>
        <w:pStyle w:val="Akapitzlist"/>
        <w:spacing w:line="360" w:lineRule="auto"/>
        <w:ind w:left="567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Otulinę prętó</w:t>
      </w:r>
      <w:r w:rsidR="00733917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>w zbrojeniowych belek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 zidentyfikowano na podstawie odkuć części betonu.</w:t>
      </w:r>
    </w:p>
    <w:p w:rsidR="00733917" w:rsidRDefault="00733917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733917" w:rsidRPr="00432837" w:rsidRDefault="00733917" w:rsidP="00432837">
      <w:pPr>
        <w:pStyle w:val="Nagwek3"/>
      </w:pPr>
      <w:bookmarkStart w:id="12" w:name="_Toc58417870"/>
      <w:r w:rsidRPr="00432837">
        <w:t>Strop nad poziomem -2</w:t>
      </w:r>
      <w:bookmarkEnd w:id="12"/>
    </w:p>
    <w:p w:rsidR="00733917" w:rsidRPr="00733917" w:rsidRDefault="00733917" w:rsidP="00432837">
      <w:pPr>
        <w:pStyle w:val="Akapitzlist"/>
        <w:spacing w:line="360" w:lineRule="auto"/>
        <w:ind w:left="567" w:firstLine="225"/>
        <w:jc w:val="both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W stropie żelbetowy nad poziomem -2  nie wykonano odkrywek. Strop nad </w:t>
      </w:r>
      <w:r>
        <w:rPr>
          <w:rFonts w:ascii="Century Gothic" w:eastAsia="Times New Roman" w:hAnsi="Century Gothic" w:cs="Arial"/>
          <w:bCs/>
          <w:kern w:val="1"/>
          <w:szCs w:val="32"/>
          <w:lang w:eastAsia="ar-SA"/>
        </w:rPr>
        <w:br/>
        <w:t xml:space="preserve">-2 w większości jest </w:t>
      </w:r>
      <w:r w:rsidR="00743080">
        <w:rPr>
          <w:rFonts w:ascii="Century Gothic" w:eastAsia="Times New Roman" w:hAnsi="Century Gothic" w:cs="Arial"/>
          <w:bCs/>
          <w:kern w:val="1"/>
          <w:szCs w:val="32"/>
          <w:lang w:eastAsia="ar-SA"/>
        </w:rPr>
        <w:t xml:space="preserve">na tyle skorodowany, że rozstaw oraz stan korozji prętów zbrojeniowych jest widoczny bez potrzeby wykonania dodatkowych odkryć prętów. </w:t>
      </w:r>
      <w:r w:rsidR="00743080" w:rsidRPr="00743080">
        <w:rPr>
          <w:rFonts w:ascii="Century Gothic" w:eastAsia="Times New Roman" w:hAnsi="Century Gothic" w:cs="Arial"/>
          <w:b/>
          <w:bCs/>
          <w:kern w:val="1"/>
          <w:szCs w:val="32"/>
          <w:lang w:eastAsia="ar-SA"/>
        </w:rPr>
        <w:t>Strop nad poziomem -2 nie ma otulin zbrojenia, otulina równa 0cm.</w:t>
      </w:r>
    </w:p>
    <w:p w:rsidR="0054567A" w:rsidRDefault="0054567A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</w:p>
    <w:p w:rsidR="00D22919" w:rsidRDefault="00840D4F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711F9E02" wp14:editId="721CB958">
            <wp:extent cx="4246596" cy="5438775"/>
            <wp:effectExtent l="19050" t="19050" r="2095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6596" cy="54387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C79A5" w:rsidRDefault="00840D4F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rys. </w: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begin"/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instrText xml:space="preserve"> SEQ rys. \* ARABIC </w:instrTex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separate"/>
      </w:r>
      <w:r w:rsidR="00C44E95"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ar-SA"/>
        </w:rPr>
        <w:t>2</w: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end"/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 Lokalizacja</w:t>
      </w:r>
      <w:r w:rsidR="008C79A5"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odkr</w:t>
      </w:r>
      <w:r w:rsid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ywek poziom -2</w:t>
      </w:r>
    </w:p>
    <w:p w:rsidR="008C79A5" w:rsidRDefault="008C79A5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br w:type="page"/>
      </w:r>
    </w:p>
    <w:p w:rsidR="008C79A5" w:rsidRDefault="008C79A5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sectPr w:rsidR="007D6810" w:rsidSect="00850722">
          <w:headerReference w:type="default" r:id="rId10"/>
          <w:pgSz w:w="11906" w:h="16838"/>
          <w:pgMar w:top="2221" w:right="1416" w:bottom="1134" w:left="1276" w:header="567" w:footer="708" w:gutter="0"/>
          <w:cols w:space="708"/>
          <w:docGrid w:linePitch="360"/>
        </w:sectPr>
      </w:pP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6B7F93B1" wp14:editId="1851ED35">
            <wp:extent cx="2551246" cy="1914525"/>
            <wp:effectExtent l="0" t="0" r="1905" b="0"/>
            <wp:docPr id="7" name="Obraz 7" descr="I:\Projekty\Żeromskiego Eksperyza PW Kraków_20200817\Zdjecia\Zdjęcia do ekspertyzy\belka o1\O-1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Projekty\Żeromskiego Eksperyza PW Kraków_20200817\Zdjecia\Zdjęcia do ekspertyzy\belka o1\O-1_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246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810" w:rsidRP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O-1_01</w:t>
      </w: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1A05C021" wp14:editId="69A87C77">
            <wp:extent cx="2563938" cy="1924050"/>
            <wp:effectExtent l="0" t="0" r="8255" b="0"/>
            <wp:docPr id="8" name="Obraz 8" descr="I:\Projekty\Żeromskiego Eksperyza PW Kraków_20200817\Zdjecia\Zdjęcia do ekspertyzy\belka o1\O-1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Projekty\Żeromskiego Eksperyza PW Kraków_20200817\Zdjecia\Zdjęcia do ekspertyzy\belka o1\O-1_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48" cy="1932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O-1_02</w:t>
      </w: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7FBBD032" wp14:editId="632F0EBD">
            <wp:extent cx="2552700" cy="1915616"/>
            <wp:effectExtent l="0" t="0" r="0" b="8890"/>
            <wp:docPr id="9" name="Obraz 9" descr="I:\Projekty\Żeromskiego Eksperyza PW Kraków_20200817\Zdjecia\Zdjęcia do ekspertyzy\belka o1\O-1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Projekty\Żeromskiego Eksperyza PW Kraków_20200817\Zdjecia\Zdjęcia do ekspertyzy\belka o1\O-1_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155" cy="191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O-1_03</w:t>
      </w: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1F555D2D" wp14:editId="28E44C22">
            <wp:extent cx="2552700" cy="1915616"/>
            <wp:effectExtent l="0" t="0" r="0" b="8890"/>
            <wp:docPr id="10" name="Obraz 10" descr="I:\Projekty\Żeromskiego Eksperyza PW Kraków_20200817\Zdjecia\Zdjęcia do ekspertyzy\belka o1\O-1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Projekty\Żeromskiego Eksperyza PW Kraków_20200817\Zdjecia\Zdjęcia do ekspertyzy\belka o1\O-1_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707" cy="192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O-1_04</w:t>
      </w: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59498473" wp14:editId="746B1048">
            <wp:extent cx="2652788" cy="1990725"/>
            <wp:effectExtent l="0" t="0" r="0" b="0"/>
            <wp:docPr id="11" name="Obraz 11" descr="I:\Projekty\Żeromskiego Eksperyza PW Kraków_20200817\Zdjecia\Zdjęcia do ekspertyzy\belka o1\O-1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Projekty\Żeromskiego Eksperyza PW Kraków_20200817\Zdjecia\Zdjęcia do ekspertyzy\belka o1\O-1_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788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O-1_05</w:t>
      </w: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8C79A5" w:rsidRDefault="008C79A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4A5C988F" wp14:editId="5D559045">
            <wp:extent cx="2665482" cy="2000250"/>
            <wp:effectExtent l="0" t="0" r="1905" b="0"/>
            <wp:docPr id="12" name="Obraz 12" descr="I:\Projekty\Żeromskiego Eksperyza PW Kraków_20200817\Zdjecia\Zdjęcia do ekspertyzy\belka o1\O-1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Projekty\Żeromskiego Eksperyza PW Kraków_20200817\Zdjecia\Zdjęcia do ekspertyzy\belka o1\O-1_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1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O-1_09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sectPr w:rsidR="007D6810" w:rsidSect="00970F8A">
          <w:type w:val="continuous"/>
          <w:pgSz w:w="11906" w:h="16838"/>
          <w:pgMar w:top="1417" w:right="1416" w:bottom="1134" w:left="1276" w:header="567" w:footer="708" w:gutter="0"/>
          <w:cols w:num="2" w:space="708"/>
          <w:docGrid w:linePitch="360"/>
        </w:sect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13" name="Obraz 13" descr="I:\Projekty\Żeromskiego Eksperyza PW Kraków_20200817\Zdjecia\Zdjęcia do ekspertyzy\belka o2\O-2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Projekty\Żeromskiego Eksperyza PW Kraków_20200817\Zdjecia\Zdjęcia do ekspertyzy\belka o2\O-2_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O-2_06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14" name="Obraz 14" descr="I:\Projekty\Żeromskiego Eksperyza PW Kraków_20200817\Zdjecia\Zdjęcia do ekspertyzy\belka o2\O-2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Projekty\Żeromskiego Eksperyza PW Kraków_20200817\Zdjecia\Zdjęcia do ekspertyzy\belka o2\O-2_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O-2_07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513990B2" wp14:editId="2870EB7C">
            <wp:extent cx="2562225" cy="1924050"/>
            <wp:effectExtent l="0" t="0" r="9525" b="0"/>
            <wp:docPr id="15" name="Obraz 15" descr="I:\Projekty\Żeromskiego Eksperyza PW Kraków_20200817\Zdjecia\Zdjęcia do ekspertyzy\belka o2\O-2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Projekty\Żeromskiego Eksperyza PW Kraków_20200817\Zdjecia\Zdjęcia do ekspertyzy\belka o2\O-2_0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O-2_08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4A911E80" wp14:editId="3C4BEBA4">
            <wp:extent cx="2562225" cy="1924050"/>
            <wp:effectExtent l="0" t="0" r="9525" b="0"/>
            <wp:docPr id="16" name="Obraz 16" descr="I:\Projekty\Żeromskiego Eksperyza PW Kraków_20200817\Zdjecia\Zdjęcia do ekspertyzy\belka o4\O-4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Projekty\Żeromskiego Eksperyza PW Kraków_20200817\Zdjecia\Zdjęcia do ekspertyzy\belka o4\O-4_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O-4_45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17" name="Obraz 17" descr="I:\Projekty\Żeromskiego Eksperyza PW Kraków_20200817\Zdjecia\Zdjęcia do ekspertyzy\belka o4\O-4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Projekty\Żeromskiego Eksperyza PW Kraków_20200817\Zdjecia\Zdjęcia do ekspertyzy\belka o4\O-4_4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O-4_46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18" name="Obraz 18" descr="I:\Projekty\Żeromskiego Eksperyza PW Kraków_20200817\Zdjecia\Zdjęcia do ekspertyzy\belka o4\O-4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Projekty\Żeromskiego Eksperyza PW Kraków_20200817\Zdjecia\Zdjęcia do ekspertyzy\belka o4\O-4_4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O-4_47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lastRenderedPageBreak/>
        <w:drawing>
          <wp:inline distT="0" distB="0" distL="0" distR="0">
            <wp:extent cx="2562225" cy="1924050"/>
            <wp:effectExtent l="0" t="0" r="9525" b="0"/>
            <wp:docPr id="21" name="Obraz 21" descr="I:\Projekty\Żeromskiego Eksperyza PW Kraków_20200817\Zdjecia\Zdjęcia do ekspertyzy\belka o4\O-4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Projekty\Żeromskiego Eksperyza PW Kraków_20200817\Zdjecia\Zdjęcia do ekspertyzy\belka o4\O-4_4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O-4_48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22" name="Obraz 22" descr="I:\Projekty\Żeromskiego Eksperyza PW Kraków_20200817\Zdjecia\Zdjęcia do ekspertyzy\belka o4\O-4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Projekty\Żeromskiego Eksperyza PW Kraków_20200817\Zdjecia\Zdjęcia do ekspertyzy\belka o4\O-4_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O-4_49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23" name="Obraz 23" descr="I:\Projekty\Żeromskiego Eksperyza PW Kraków_20200817\Zdjecia\Zdjęcia do ekspertyzy\belka o4\O-4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Projekty\Żeromskiego Eksperyza PW Kraków_20200817\Zdjecia\Zdjęcia do ekspertyzy\belka o4\O-4_5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O-4_50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24" name="Obraz 24" descr="I:\Projekty\Żeromskiego Eksperyza PW Kraków_20200817\Zdjecia\Zdjęcia do ekspertyzy\belka o4\O-4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Projekty\Żeromskiego Eksperyza PW Kraków_20200817\Zdjecia\Zdjęcia do ekspertyzy\belka o4\O-4_5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6810">
        <w:t xml:space="preserve">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O-4_51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25" name="Obraz 25" descr="I:\Projekty\Żeromskiego Eksperyza PW Kraków_20200817\Zdjecia\Zdjęcia do ekspertyzy\belka o4\O-4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Projekty\Żeromskiego Eksperyza PW Kraków_20200817\Zdjecia\Zdjęcia do ekspertyzy\belka o4\O-4_5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O-4_52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26" name="Obraz 26" descr="I:\Projekty\Żeromskiego Eksperyza PW Kraków_20200817\Zdjecia\Zdjęcia do ekspertyzy\belka o4\O-4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Projekty\Żeromskiego Eksperyza PW Kraków_20200817\Zdjecia\Zdjęcia do ekspertyzy\belka o4\O-4_5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6810">
        <w:t xml:space="preserve">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O-4_53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27" name="Obraz 27" descr="I:\Projekty\Żeromskiego Eksperyza PW Kraków_20200817\Zdjecia\Zdjęcia do ekspertyzy\belka o4\O-4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Projekty\Żeromskiego Eksperyza PW Kraków_20200817\Zdjecia\Zdjęcia do ekspertyzy\belka o4\O-4_5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O-4_54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0" name="Obraz 30" descr="I:\Projekty\Żeromskiego Eksperyza PW Kraków_20200817\Zdjecia\Zdjęcia do ekspertyzy\belka o5\O-5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:\Projekty\Żeromskiego Eksperyza PW Kraków_20200817\Zdjecia\Zdjęcia do ekspertyzy\belka o5\O-5_5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O-5_55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1" name="Obraz 31" descr="I:\Projekty\Żeromskiego Eksperyza PW Kraków_20200817\Zdjecia\Zdjęcia do ekspertyzy\belka o5\O-5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Projekty\Żeromskiego Eksperyza PW Kraków_20200817\Zdjecia\Zdjęcia do ekspertyzy\belka o5\O-5_5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O-5_56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7D6810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2" name="Obraz 32" descr="I:\Projekty\Żeromskiego Eksperyza PW Kraków_20200817\Zdjecia\Zdjęcia do ekspertyzy\belka o5\O-5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Projekty\Żeromskiego Eksperyza PW Kraków_20200817\Zdjecia\Zdjęcia do ekspertyzy\belka o5\O-5_5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Pr="000C025D" w:rsidRDefault="007D6810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O-5_57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3" name="Obraz 33" descr="I:\Projekty\Żeromskiego Eksperyza PW Kraków_20200817\Zdjecia\Zdjęcia do ekspertyzy\belka o5\O-5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Projekty\Żeromskiego Eksperyza PW Kraków_20200817\Zdjecia\Zdjęcia do ekspertyzy\belka o5\O-5_5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O-5_58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4" name="Obraz 34" descr="I:\Projekty\Żeromskiego Eksperyza PW Kraków_20200817\Zdjecia\Zdjęcia do ekspertyzy\belka o5\O-5_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Projekty\Żeromskiego Eksperyza PW Kraków_20200817\Zdjecia\Zdjęcia do ekspertyzy\belka o5\O-5_5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6810">
        <w:t xml:space="preserve">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O-5_59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5" name="Obraz 35" descr="I:\Projekty\Żeromskiego Eksperyza PW Kraków_20200817\Zdjecia\Zdjęcia do ekspertyzy\belka o5\O-5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:\Projekty\Żeromskiego Eksperyza PW Kraków_20200817\Zdjecia\Zdjęcia do ekspertyzy\belka o5\O-5_6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O-5_60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6" name="Obraz 36" descr="I:\Projekty\Żeromskiego Eksperyza PW Kraków_20200817\Zdjecia\Zdjęcia do ekspertyzy\belka o5\O-5_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Projekty\Żeromskiego Eksperyza PW Kraków_20200817\Zdjecia\Zdjęcia do ekspertyzy\belka o5\O-5_6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6810">
        <w:t xml:space="preserve">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O-5_61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2AAAA873" wp14:editId="700D1F69">
            <wp:extent cx="2562225" cy="1924050"/>
            <wp:effectExtent l="0" t="0" r="9525" b="0"/>
            <wp:docPr id="37" name="Obraz 37" descr="I:\Projekty\Żeromskiego Eksperyza PW Kraków_20200817\Zdjecia\Zdjęcia do ekspertyzy\belka o5\O-5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:\Projekty\Żeromskiego Eksperyza PW Kraków_20200817\Zdjecia\Zdjęcia do ekspertyzy\belka o5\O-5_6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O-5_62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7D6810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8" name="Obraz 38" descr="I:\Projekty\Żeromskiego Eksperyza PW Kraków_20200817\Zdjecia\Zdjęcia do ekspertyzy\belka o6\O-6_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:\Projekty\Żeromskiego Eksperyza PW Kraków_20200817\Zdjecia\Zdjęcia do ekspertyzy\belka o6\O-6_6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7D6810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O-6_63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39" name="Obraz 39" descr="I:\Projekty\Żeromskiego Eksperyza PW Kraków_20200817\Zdjecia\Zdjęcia do ekspertyzy\belka o6\O-6_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:\Projekty\Żeromskiego Eksperyza PW Kraków_20200817\Zdjecia\Zdjęcia do ekspertyzy\belka o6\O-6_6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O-6_64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40" name="Obraz 40" descr="I:\Projekty\Żeromskiego Eksperyza PW Kraków_20200817\Zdjecia\Zdjęcia do ekspertyzy\belka o6\O-6_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:\Projekty\Żeromskiego Eksperyza PW Kraków_20200817\Zdjecia\Zdjęcia do ekspertyzy\belka o6\O-6_6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O-6_65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41" name="Obraz 41" descr="I:\Projekty\Żeromskiego Eksperyza PW Kraków_20200817\Zdjecia\Zdjęcia do ekspertyzy\belka o6\O-6_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:\Projekty\Żeromskiego Eksperyza PW Kraków_20200817\Zdjecia\Zdjęcia do ekspertyzy\belka o6\O-6_6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O-6_66</w:t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52700" cy="3409950"/>
            <wp:effectExtent l="0" t="0" r="0" b="0"/>
            <wp:docPr id="42" name="Obraz 42" descr="I:\Projekty\Żeromskiego Eksperyza PW Kraków_20200817\Zdjecia\Zdjęcia do ekspertyzy\słup o3\O-3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:\Projekty\Żeromskiego Eksperyza PW Kraków_20200817\Zdjecia\Zdjęcia do ekspertyzy\słup o3\O-3_1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7D6810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7D681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O-3_10</w:t>
      </w:r>
    </w:p>
    <w:p w:rsidR="00C936B7" w:rsidRDefault="00C936B7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52700" cy="3409950"/>
            <wp:effectExtent l="0" t="0" r="0" b="0"/>
            <wp:docPr id="43" name="Obraz 43" descr="I:\Projekty\Żeromskiego Eksperyza PW Kraków_20200817\Zdjecia\Zdjęcia do ekspertyzy\słup o3\O-3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:\Projekty\Żeromskiego Eksperyza PW Kraków_20200817\Zdjecia\Zdjęcia do ekspertyzy\słup o3\O-3_1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O-3_11</w:t>
      </w:r>
    </w:p>
    <w:p w:rsidR="007D6810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52700" cy="3409950"/>
            <wp:effectExtent l="0" t="0" r="0" b="0"/>
            <wp:docPr id="44" name="Obraz 44" descr="I:\Projekty\Żeromskiego Eksperyza PW Kraków_20200817\Zdjecia\Zdjęcia do ekspertyzy\słup o3\O-3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:\Projekty\Żeromskiego Eksperyza PW Kraków_20200817\Zdjecia\Zdjęcia do ekspertyzy\słup o3\O-3_1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O-3_12</w:t>
      </w:r>
    </w:p>
    <w:p w:rsidR="00C936B7" w:rsidRDefault="00C936B7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0C025D" w:rsidP="000C025D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4A60F107" wp14:editId="040B87FE">
            <wp:extent cx="2552700" cy="3409950"/>
            <wp:effectExtent l="0" t="0" r="0" b="0"/>
            <wp:docPr id="45" name="Obraz 45" descr="I:\Projekty\Żeromskiego Eksperyza PW Kraków_20200817\Zdjecia\Zdjęcia do ekspertyzy\słup o3\O-3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:\Projekty\Żeromskiego Eksperyza PW Kraków_20200817\Zdjecia\Zdjęcia do ekspertyzy\słup o3\O-3_1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O-3_13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46" name="Obraz 46" descr="I:\Projekty\Żeromskiego Eksperyza PW Kraków_20200817\Zdjecia\Zdjęcia do ekspertyzy\słup o3\O-3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:\Projekty\Żeromskiego Eksperyza PW Kraków_20200817\Zdjecia\Zdjęcia do ekspertyzy\słup o3\O-3_1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O-3_14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47" name="Obraz 47" descr="I:\Projekty\Żeromskiego Eksperyza PW Kraków_20200817\Zdjecia\Zdjęcia do ekspertyzy\słup o3\O-3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:\Projekty\Żeromskiego Eksperyza PW Kraków_20200817\Zdjecia\Zdjęcia do ekspertyzy\słup o3\O-3_1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O-3_15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49" name="Obraz 49" descr="I:\Projekty\Żeromskiego Eksperyza PW Kraków_20200817\Zdjecia\Zdjęcia do ekspertyzy\słup o3\O-3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:\Projekty\Żeromskiego Eksperyza PW Kraków_20200817\Zdjecia\Zdjęcia do ekspertyzy\słup o3\O-3_1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O-3_16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50" name="Obraz 50" descr="I:\Projekty\Żeromskiego Eksperyza PW Kraków_20200817\Zdjecia\Zdjęcia do ekspertyzy\słup o3\O-3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:\Projekty\Żeromskiego Eksperyza PW Kraków_20200817\Zdjecia\Zdjęcia do ekspertyzy\słup o3\O-3_1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O-3_17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51" name="Obraz 51" descr="I:\Projekty\Żeromskiego Eksperyza PW Kraków_20200817\Zdjecia\Zdjęcia do ekspertyzy\słup o3\O-3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:\Projekty\Żeromskiego Eksperyza PW Kraków_20200817\Zdjecia\Zdjęcia do ekspertyzy\słup o3\O-3_1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O-3_18</w:t>
      </w: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53" name="Obraz 53" descr="I:\Projekty\Żeromskiego Eksperyza PW Kraków_20200817\Zdjecia\Zdjęcia do ekspertyzy\słup o3\O-3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:\Projekty\Żeromskiego Eksperyza PW Kraków_20200817\Zdjecia\Zdjęcia do ekspertyzy\słup o3\O-3_19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O-3_19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54" name="Obraz 54" descr="I:\Projekty\Żeromskiego Eksperyza PW Kraków_20200817\Zdjecia\Zdjęcia do ekspertyzy\słup o3\O-3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:\Projekty\Żeromskiego Eksperyza PW Kraków_20200817\Zdjecia\Zdjęcia do ekspertyzy\słup o3\O-3_2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O-3_20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55" name="Obraz 55" descr="I:\Projekty\Żeromskiego Eksperyza PW Kraków_20200817\Zdjecia\Zdjęcia do ekspertyzy\słup o3\O-3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:\Projekty\Żeromskiego Eksperyza PW Kraków_20200817\Zdjecia\Zdjęcia do ekspertyzy\słup o3\O-3_2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O-3_21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56" name="Obraz 56" descr="I:\Projekty\Żeromskiego Eksperyza PW Kraków_20200817\Zdjecia\Zdjęcia do ekspertyzy\słup o3\O-3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:\Projekty\Żeromskiego Eksperyza PW Kraków_20200817\Zdjecia\Zdjęcia do ekspertyzy\słup o3\O-3_2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O-3_22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3BA264CD" wp14:editId="6001E556">
            <wp:extent cx="2562225" cy="1924050"/>
            <wp:effectExtent l="0" t="0" r="9525" b="0"/>
            <wp:docPr id="58" name="Obraz 58" descr="I:\Projekty\Żeromskiego Eksperyza PW Kraków_20200817\Zdjecia\Zdjęcia do ekspertyzy\słup o3\O-3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:\Projekty\Żeromskiego Eksperyza PW Kraków_20200817\Zdjecia\Zdjęcia do ekspertyzy\słup o3\O-3_2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O-3_23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59" name="Obraz 59" descr="I:\Projekty\Żeromskiego Eksperyza PW Kraków_20200817\Zdjecia\Zdjęcia do ekspertyzy\słup o3\O-3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:\Projekty\Żeromskiego Eksperyza PW Kraków_20200817\Zdjecia\Zdjęcia do ekspertyzy\słup o3\O-3_2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O-3_24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1" name="Obraz 61" descr="I:\Projekty\Żeromskiego Eksperyza PW Kraków_20200817\Zdjecia\Zdjęcia do ekspertyzy\słup o3\O-3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I:\Projekty\Żeromskiego Eksperyza PW Kraków_20200817\Zdjecia\Zdjęcia do ekspertyzy\słup o3\O-3_2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O-3_26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2" name="Obraz 62" descr="I:\Projekty\Żeromskiego Eksperyza PW Kraków_20200817\Zdjecia\Zdjęcia do ekspertyzy\słup o3\O-3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:\Projekty\Żeromskiego Eksperyza PW Kraków_20200817\Zdjecia\Zdjęcia do ekspertyzy\słup o3\O-3_27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O-3_27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3" name="Obraz 63" descr="I:\Projekty\Żeromskiego Eksperyza PW Kraków_20200817\Zdjecia\Zdjęcia do ekspertyzy\słup o3\O-3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:\Projekty\Żeromskiego Eksperyza PW Kraków_20200817\Zdjecia\Zdjęcia do ekspertyzy\słup o3\O-3_28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O-3_28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345917" cy="3133725"/>
            <wp:effectExtent l="0" t="0" r="0" b="0"/>
            <wp:docPr id="64" name="Obraz 64" descr="I:\Projekty\Żeromskiego Eksperyza PW Kraków_20200817\Zdjecia\Zdjęcia do ekspertyzy\słup o3\O-3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:\Projekty\Żeromskiego Eksperyza PW Kraków_20200817\Zdjecia\Zdjęcia do ekspertyzy\słup o3\O-3_29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126" cy="3136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O-3_29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5" name="Obraz 65" descr="I:\Projekty\Żeromskiego Eksperyza PW Kraków_20200817\Zdjecia\Zdjęcia do ekspertyzy\słup o3\O-3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:\Projekty\Żeromskiego Eksperyza PW Kraków_20200817\Zdjecia\Zdjęcia do ekspertyzy\słup o3\O-3_3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O-3_30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6" name="Obraz 66" descr="I:\Projekty\Żeromskiego Eksperyza PW Kraków_20200817\Zdjecia\Zdjęcia do ekspertyzy\słup o3\O-3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:\Projekty\Żeromskiego Eksperyza PW Kraków_20200817\Zdjecia\Zdjęcia do ekspertyzy\słup o3\O-3_3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O-3_31</w:t>
      </w: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7" name="Obraz 67" descr="I:\Projekty\Żeromskiego Eksperyza PW Kraków_20200817\Zdjecia\Zdjęcia do ekspertyzy\słup o3\O-3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:\Projekty\Żeromskiego Eksperyza PW Kraków_20200817\Zdjecia\Zdjęcia do ekspertyzy\słup o3\O-3_3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O-3_32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8" name="Obraz 68" descr="I:\Projekty\Żeromskiego Eksperyza PW Kraków_20200817\Zdjecia\Zdjęcia do ekspertyzy\słup o3\O-3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:\Projekty\Żeromskiego Eksperyza PW Kraków_20200817\Zdjecia\Zdjęcia do ekspertyzy\słup o3\O-3_3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O-3_33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69" name="Obraz 69" descr="I:\Projekty\Żeromskiego Eksperyza PW Kraków_20200817\Zdjecia\Zdjęcia do ekspertyzy\słup o3\O-3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:\Projekty\Żeromskiego Eksperyza PW Kraków_20200817\Zdjecia\Zdjęcia do ekspertyzy\słup o3\O-3_3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O-3_34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0" name="Obraz 70" descr="I:\Projekty\Żeromskiego Eksperyza PW Kraków_20200817\Zdjecia\Zdjęcia do ekspertyzy\słup o3\O-3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I:\Projekty\Żeromskiego Eksperyza PW Kraków_20200817\Zdjecia\Zdjęcia do ekspertyzy\słup o3\O-3_3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O-3_35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1" name="Obraz 71" descr="I:\Projekty\Żeromskiego Eksperyza PW Kraków_20200817\Zdjecia\Zdjęcia do ekspertyzy\słup o3\O-3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:\Projekty\Żeromskiego Eksperyza PW Kraków_20200817\Zdjecia\Zdjęcia do ekspertyzy\słup o3\O-3_36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O-3_36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447925" cy="1838219"/>
            <wp:effectExtent l="0" t="0" r="0" b="0"/>
            <wp:docPr id="72" name="Obraz 72" descr="I:\Projekty\Żeromskiego Eksperyza PW Kraków_20200817\Zdjecia\Zdjęcia do ekspertyzy\słup o3\O-3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:\Projekty\Żeromskiego Eksperyza PW Kraków_20200817\Zdjecia\Zdjęcia do ekspertyzy\słup o3\O-3_37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929" cy="184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36B7">
        <w:t xml:space="preserve">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O-3_37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3" name="Obraz 73" descr="I:\Projekty\Żeromskiego Eksperyza PW Kraków_20200817\Zdjecia\Zdjęcia do ekspertyzy\słup o3\O-3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I:\Projekty\Żeromskiego Eksperyza PW Kraków_20200817\Zdjecia\Zdjęcia do ekspertyzy\słup o3\O-3_3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O-3_38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4" name="Obraz 74" descr="I:\Projekty\Żeromskiego Eksperyza PW Kraków_20200817\Zdjecia\Zdjęcia do ekspertyzy\słup o3\O-3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:\Projekty\Żeromskiego Eksperyza PW Kraków_20200817\Zdjecia\Zdjęcia do ekspertyzy\słup o3\O-3_3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O-3_39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5" name="Obraz 75" descr="I:\Projekty\Żeromskiego Eksperyza PW Kraków_20200817\Zdjecia\Zdjęcia do ekspertyzy\słup o3\O-3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:\Projekty\Żeromskiego Eksperyza PW Kraków_20200817\Zdjecia\Zdjęcia do ekspertyzy\słup o3\O-3_40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O-3_40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6" name="Obraz 76" descr="I:\Projekty\Żeromskiego Eksperyza PW Kraków_20200817\Zdjecia\Zdjęcia do ekspertyzy\słup o3\O-3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:\Projekty\Żeromskiego Eksperyza PW Kraków_20200817\Zdjecia\Zdjęcia do ekspertyzy\słup o3\O-3_4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O-3_41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7" name="Obraz 77" descr="I:\Projekty\Żeromskiego Eksperyza PW Kraków_20200817\Zdjecia\Zdjęcia do ekspertyzy\słup o3\O-3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:\Projekty\Żeromskiego Eksperyza PW Kraków_20200817\Zdjecia\Zdjęcia do ekspertyzy\słup o3\O-3_4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Pr="000C025D" w:rsidRDefault="00C936B7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O-3_42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8" name="Obraz 78" descr="I:\Projekty\Żeromskiego Eksperyza PW Kraków_20200817\Zdjecia\Zdjęcia do ekspertyzy\słup o3\O-3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I:\Projekty\Żeromskiego Eksperyza PW Kraków_20200817\Zdjecia\Zdjęcia do ekspertyzy\słup o3\O-3_43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O-3_42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79" name="Obraz 79" descr="I:\Projekty\Żeromskiego Eksperyza PW Kraków_20200817\Zdjecia\Zdjęcia do ekspertyzy\słup o3\O-3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I:\Projekty\Żeromskiego Eksperyza PW Kraków_20200817\Zdjecia\Zdjęcia do ekspertyzy\słup o3\O-3_43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810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O-3_43</w:t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64464250" wp14:editId="766AD53F">
            <wp:extent cx="2562225" cy="1924050"/>
            <wp:effectExtent l="0" t="0" r="9525" b="0"/>
            <wp:docPr id="80" name="Obraz 80" descr="I:\Projekty\Żeromskiego Eksperyza PW Kraków_20200817\Zdjecia\Zdjęcia do ekspertyzy\słup o7\O-7_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I:\Projekty\Żeromskiego Eksperyza PW Kraków_20200817\Zdjecia\Zdjęcia do ekspertyzy\słup o7\O-7_6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4C600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O-7_66</w:t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81" name="Obraz 81" descr="I:\Projekty\Żeromskiego Eksperyza PW Kraków_20200817\Zdjecia\Zdjęcia do ekspertyzy\słup o7\O-7_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I:\Projekty\Żeromskiego Eksperyza PW Kraków_20200817\Zdjecia\Zdjęcia do ekspertyzy\słup o7\O-7_67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O-7_67</w:t>
      </w:r>
    </w:p>
    <w:p w:rsidR="00C936B7" w:rsidRDefault="00C936B7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82" name="Obraz 82" descr="I:\Projekty\Żeromskiego Eksperyza PW Kraków_20200817\Zdjecia\Zdjęcia do ekspertyzy\słup o7\O-7_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I:\Projekty\Żeromskiego Eksperyza PW Kraków_20200817\Zdjecia\Zdjęcia do ekspertyzy\słup o7\O-7_68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O-7_68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83" name="Obraz 83" descr="I:\Projekty\Żeromskiego Eksperyza PW Kraków_20200817\Zdjecia\Zdjęcia do ekspertyzy\słup o7\O-7_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:\Projekty\Żeromskiego Eksperyza PW Kraków_20200817\Zdjecia\Zdjęcia do ekspertyzy\słup o7\O-7_69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O-7_69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84" name="Obraz 84" descr="I:\Projekty\Żeromskiego Eksperyza PW Kraków_20200817\Zdjecia\Zdjęcia do ekspertyzy\słup o7\O-7_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I:\Projekty\Żeromskiego Eksperyza PW Kraków_20200817\Zdjecia\Zdjęcia do ekspertyzy\słup o7\O-7_7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O-7_70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924050"/>
            <wp:effectExtent l="0" t="0" r="9525" b="0"/>
            <wp:docPr id="85" name="Obraz 85" descr="I:\Projekty\Żeromskiego Eksperyza PW Kraków_20200817\Zdjecia\Zdjęcia do ekspertyzy\słup o7\O-7_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I:\Projekty\Żeromskiego Eksperyza PW Kraków_20200817\Zdjecia\Zdjęcia do ekspertyzy\słup o7\O-7_71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O-7_71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86" name="Obraz 86" descr="I:\Projekty\Żeromskiego Eksperyza PW Kraków_20200817\Zdjecia\Zdjęcia do ekspertyzy\słup o8\O-8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:\Projekty\Żeromskiego Eksperyza PW Kraków_20200817\Zdjecia\Zdjęcia do ekspertyzy\słup o8\O-8_01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4C600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O-8_01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87" name="Obraz 87" descr="I:\Projekty\Żeromskiego Eksperyza PW Kraków_20200817\Zdjecia\Zdjęcia do ekspertyzy\słup o8\O-8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I:\Projekty\Żeromskiego Eksperyza PW Kraków_20200817\Zdjecia\Zdjęcia do ekspertyzy\słup o8\O-8_0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O-8_02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88" name="Obraz 88" descr="I:\Projekty\Żeromskiego Eksperyza PW Kraków_20200817\Zdjecia\Zdjęcia do ekspertyzy\słup o8\O-8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I:\Projekty\Żeromskiego Eksperyza PW Kraków_20200817\Zdjecia\Zdjęcia do ekspertyzy\słup o8\O-8_03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O-8_03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89" name="Obraz 89" descr="I:\Projekty\Żeromskiego Eksperyza PW Kraków_20200817\Zdjecia\Zdjęcia do ekspertyzy\słup o8\O-8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I:\Projekty\Żeromskiego Eksperyza PW Kraków_20200817\Zdjecia\Zdjęcia do ekspertyzy\słup o8\O-8_04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O-8_04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0" name="Obraz 90" descr="I:\Projekty\Żeromskiego Eksperyza PW Kraków_20200817\Zdjecia\Zdjęcia do ekspertyzy\słup o8\O-8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I:\Projekty\Żeromskiego Eksperyza PW Kraków_20200817\Zdjecia\Zdjęcia do ekspertyzy\słup o8\O-8_0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O-8_05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1" name="Obraz 91" descr="I:\Projekty\Żeromskiego Eksperyza PW Kraków_20200817\Zdjecia\Zdjęcia do ekspertyzy\słup o8\O-8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I:\Projekty\Żeromskiego Eksperyza PW Kraków_20200817\Zdjecia\Zdjęcia do ekspertyzy\słup o8\O-8_06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4C600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06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2" name="Obraz 92" descr="I:\Projekty\Żeromskiego Eksperyza PW Kraków_20200817\Zdjecia\Zdjęcia do ekspertyzy\słup o8\O-8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:\Projekty\Żeromskiego Eksperyza PW Kraków_20200817\Zdjecia\Zdjęcia do ekspertyzy\słup o8\O-8_07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O-8_07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3" name="Obraz 93" descr="I:\Projekty\Żeromskiego Eksperyza PW Kraków_20200817\Zdjecia\Zdjęcia do ekspertyzy\słup o8\O-8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I:\Projekty\Żeromskiego Eksperyza PW Kraków_20200817\Zdjecia\Zdjęcia do ekspertyzy\słup o8\O-8_08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O-8_08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4" name="Obraz 94" descr="I:\Projekty\Żeromskiego Eksperyza PW Kraków_20200817\Zdjecia\Zdjęcia do ekspertyzy\słup o8\O-8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I:\Projekty\Żeromskiego Eksperyza PW Kraków_20200817\Zdjecia\Zdjęcia do ekspertyzy\słup o8\O-8_09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O-8_09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5" name="Obraz 95" descr="I:\Projekty\Żeromskiego Eksperyza PW Kraków_20200817\Zdjecia\Zdjęcia do ekspertyzy\słup o8\O-8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:\Projekty\Żeromskiego Eksperyza PW Kraków_20200817\Zdjecia\Zdjęcia do ekspertyzy\słup o8\O-8_10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O-8_10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6" name="Obraz 96" descr="I:\Projekty\Żeromskiego Eksperyza PW Kraków_20200817\Zdjecia\Zdjęcia do ekspertyzy\słup o8\O-8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I:\Projekty\Żeromskiego Eksperyza PW Kraków_20200817\Zdjecia\Zdjęcia do ekspertyzy\słup o8\O-8_11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O-8_11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7" name="Obraz 97" descr="I:\Projekty\Żeromskiego Eksperyza PW Kraków_20200817\Zdjecia\Zdjęcia do ekspertyzy\słup o8\O-8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I:\Projekty\Żeromskiego Eksperyza PW Kraków_20200817\Zdjecia\Zdjęcia do ekspertyzy\słup o8\O-8_12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O-8_12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8" name="Obraz 98" descr="I:\Projekty\Żeromskiego Eksperyza PW Kraków_20200817\Zdjecia\Zdjęcia do ekspertyzy\słup o8\O-8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:\Projekty\Żeromskiego Eksperyza PW Kraków_20200817\Zdjecia\Zdjęcia do ekspertyzy\słup o8\O-8_13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O-8_13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99" name="Obraz 99" descr="I:\Projekty\Żeromskiego Eksperyza PW Kraków_20200817\Zdjecia\Zdjęcia do ekspertyzy\słup o8\O-8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I:\Projekty\Żeromskiego Eksperyza PW Kraków_20200817\Zdjecia\Zdjęcia do ekspertyzy\słup o8\O-8_14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O-8_14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486025" cy="1654269"/>
            <wp:effectExtent l="0" t="0" r="0" b="3175"/>
            <wp:docPr id="100" name="Obraz 100" descr="I:\Projekty\Żeromskiego Eksperyza PW Kraków_20200817\Zdjecia\Zdjęcia do ekspertyzy\słup o8\O-8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I:\Projekty\Żeromskiego Eksperyza PW Kraków_20200817\Zdjecia\Zdjęcia do ekspertyzy\słup o8\O-8_15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485" cy="165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O-8_15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01" name="Obraz 101" descr="I:\Projekty\Żeromskiego Eksperyza PW Kraków_20200817\Zdjecia\Zdjęcia do ekspertyzy\słup o8\O-8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:\Projekty\Żeromskiego Eksperyza PW Kraków_20200817\Zdjecia\Zdjęcia do ekspertyzy\słup o8\O-8_16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O-8_16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02" name="Obraz 102" descr="I:\Projekty\Żeromskiego Eksperyza PW Kraków_20200817\Zdjecia\Zdjęcia do ekspertyzy\słup o8\O-8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I:\Projekty\Żeromskiego Eksperyza PW Kraków_20200817\Zdjecia\Zdjęcia do ekspertyzy\słup o8\O-8_17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O-8_17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03" name="Obraz 103" descr="I:\Projekty\Żeromskiego Eksperyza PW Kraków_20200817\Zdjecia\Zdjęcia do ekspertyzy\słup o8\O-8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I:\Projekty\Żeromskiego Eksperyza PW Kraków_20200817\Zdjecia\Zdjęcia do ekspertyzy\słup o8\O-8_18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O-8_18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04" name="Obraz 104" descr="I:\Projekty\Żeromskiego Eksperyza PW Kraków_20200817\Zdjecia\Zdjęcia do ekspertyzy\słup o8\O-8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:\Projekty\Żeromskiego Eksperyza PW Kraków_20200817\Zdjecia\Zdjęcia do ekspertyzy\słup o8\O-8_19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O-8_19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05" name="Obraz 105" descr="I:\Projekty\Żeromskiego Eksperyza PW Kraków_20200817\Zdjecia\Zdjęcia do ekspertyzy\słup o8\O-8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I:\Projekty\Żeromskiego Eksperyza PW Kraków_20200817\Zdjecia\Zdjęcia do ekspertyzy\słup o8\O-8_20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O-8_20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06" name="Obraz 106" descr="I:\Projekty\Żeromskiego Eksperyza PW Kraków_20200817\Zdjecia\Zdjęcia do ekspertyzy\słup o8\O-8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I:\Projekty\Żeromskiego Eksperyza PW Kraków_20200817\Zdjecia\Zdjęcia do ekspertyzy\słup o8\O-8_21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O-8_21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07" name="Obraz 107" descr="I:\Projekty\Żeromskiego Eksperyza PW Kraków_20200817\Zdjecia\Zdjęcia do ekspertyzy\słup o8\O-8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:\Projekty\Żeromskiego Eksperyza PW Kraków_20200817\Zdjecia\Zdjęcia do ekspertyzy\słup o8\O-8_2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O-8_22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457450" cy="1635255"/>
            <wp:effectExtent l="0" t="0" r="0" b="3175"/>
            <wp:docPr id="108" name="Obraz 108" descr="I:\Projekty\Żeromskiego Eksperyza PW Kraków_20200817\Zdjecia\Zdjęcia do ekspertyzy\słup o8\O-8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I:\Projekty\Żeromskiego Eksperyza PW Kraków_20200817\Zdjecia\Zdjęcia do ekspertyzy\słup o8\O-8_23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241" cy="163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O-8_23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lastRenderedPageBreak/>
        <w:drawing>
          <wp:inline distT="0" distB="0" distL="0" distR="0">
            <wp:extent cx="2562225" cy="1704975"/>
            <wp:effectExtent l="0" t="0" r="9525" b="9525"/>
            <wp:docPr id="109" name="Obraz 109" descr="I:\Projekty\Żeromskiego Eksperyza PW Kraków_20200817\Zdjecia\Zdjęcia do ekspertyzy\słup o8\O-8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I:\Projekty\Żeromskiego Eksperyza PW Kraków_20200817\Zdjecia\Zdjęcia do ekspertyzy\słup o8\O-8_24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O-8_24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10" name="Obraz 110" descr="I:\Projekty\Żeromskiego Eksperyza PW Kraków_20200817\Zdjecia\Zdjęcia do ekspertyzy\słup o8\O-8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:\Projekty\Żeromskiego Eksperyza PW Kraków_20200817\Zdjecia\Zdjęcia do ekspertyzy\słup o8\O-8_25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O-8_25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11" name="Obraz 111" descr="I:\Projekty\Żeromskiego Eksperyza PW Kraków_20200817\Zdjecia\Zdjęcia do ekspertyzy\słup o8\O-8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I:\Projekty\Żeromskiego Eksperyza PW Kraków_20200817\Zdjecia\Zdjęcia do ekspertyzy\słup o8\O-8_26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O-8_26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52700" cy="3409950"/>
            <wp:effectExtent l="0" t="0" r="0" b="0"/>
            <wp:docPr id="112" name="Obraz 112" descr="I:\Projekty\Żeromskiego Eksperyza PW Kraków_20200817\Zdjecia\Zdjęcia do ekspertyzy\słup o8\O-8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I:\Projekty\Żeromskiego Eksperyza PW Kraków_20200817\Zdjecia\Zdjęcia do ekspertyzy\słup o8\O-8_27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O-8_27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410091" cy="3219450"/>
            <wp:effectExtent l="0" t="0" r="9525" b="0"/>
            <wp:docPr id="113" name="Obraz 113" descr="I:\Projekty\Żeromskiego Eksperyza PW Kraków_20200817\Zdjecia\Zdjęcia do ekspertyzy\słup o8\O-8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I:\Projekty\Żeromskiego Eksperyza PW Kraków_20200817\Zdjecia\Zdjęcia do ekspertyzy\słup o8\O-8_28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831" cy="322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O-8_28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lastRenderedPageBreak/>
        <w:drawing>
          <wp:inline distT="0" distB="0" distL="0" distR="0">
            <wp:extent cx="2552700" cy="3409950"/>
            <wp:effectExtent l="0" t="0" r="0" b="0"/>
            <wp:docPr id="114" name="Obraz 114" descr="I:\Projekty\Żeromskiego Eksperyza PW Kraków_20200817\Zdjecia\Zdjęcia do ekspertyzy\słup o8\O-8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I:\Projekty\Żeromskiego Eksperyza PW Kraków_20200817\Zdjecia\Zdjęcia do ekspertyzy\słup o8\O-8_29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O-8_29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52700" cy="3409950"/>
            <wp:effectExtent l="0" t="0" r="0" b="0"/>
            <wp:docPr id="115" name="Obraz 115" descr="I:\Projekty\Żeromskiego Eksperyza PW Kraków_20200817\Zdjecia\Zdjęcia do ekspertyzy\słup o8\O-8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I:\Projekty\Żeromskiego Eksperyza PW Kraków_20200817\Zdjecia\Zdjęcia do ekspertyzy\słup o8\O-8_30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O-8_30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52700" cy="3409950"/>
            <wp:effectExtent l="0" t="0" r="0" b="0"/>
            <wp:docPr id="116" name="Obraz 116" descr="I:\Projekty\Żeromskiego Eksperyza PW Kraków_20200817\Zdjecia\Zdjęcia do ekspertyzy\słup o8\O-8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I:\Projekty\Żeromskiego Eksperyza PW Kraków_20200817\Zdjecia\Zdjęcia do ekspertyzy\słup o8\O-8_31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O-8_31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09917" cy="3352800"/>
            <wp:effectExtent l="0" t="0" r="5080" b="0"/>
            <wp:docPr id="117" name="Obraz 117" descr="I:\Projekty\Żeromskiego Eksperyza PW Kraków_20200817\Zdjecia\Zdjęcia do ekspertyzy\słup o8\O-8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I:\Projekty\Żeromskiego Eksperyza PW Kraków_20200817\Zdjecia\Zdjęcia do ekspertyzy\słup o8\O-8_32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11" cy="3353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O-8_32</w:t>
      </w:r>
    </w:p>
    <w:p w:rsidR="000C025D" w:rsidRDefault="000C025D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lastRenderedPageBreak/>
        <w:drawing>
          <wp:inline distT="0" distB="0" distL="0" distR="0">
            <wp:extent cx="2552700" cy="3409950"/>
            <wp:effectExtent l="0" t="0" r="0" b="0"/>
            <wp:docPr id="118" name="Obraz 118" descr="I:\Projekty\Żeromskiego Eksperyza PW Kraków_20200817\Zdjecia\Zdjęcia do ekspertyzy\słup o8\O-8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I:\Projekty\Żeromskiego Eksperyza PW Kraków_20200817\Zdjecia\Zdjęcia do ekspertyzy\słup o8\O-8_33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O-8_33</w:t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 wp14:anchorId="41117012" wp14:editId="55053961">
            <wp:extent cx="2562225" cy="1704975"/>
            <wp:effectExtent l="0" t="0" r="9525" b="9525"/>
            <wp:docPr id="119" name="Obraz 119" descr="I:\Projekty\Żeromskiego Eksperyza PW Kraków_20200817\Zdjecia\Zdjęcia do ekspertyzy\słup o9\O-9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I:\Projekty\Żeromskiego Eksperyza PW Kraków_20200817\Zdjecia\Zdjęcia do ekspertyzy\słup o9\O-9_01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6B7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4C600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O-9_01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20" name="Obraz 120" descr="I:\Projekty\Żeromskiego Eksperyza PW Kraków_20200817\Zdjecia\Zdjęcia do ekspertyzy\słup o9\O-9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I:\Projekty\Żeromskiego Eksperyza PW Kraków_20200817\Zdjecia\Zdjęcia do ekspertyzy\słup o9\O-9_02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5D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O-9_02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21" name="Obraz 121" descr="I:\Projekty\Żeromskiego Eksperyza PW Kraków_20200817\Zdjecia\Zdjęcia do ekspertyzy\słup o9\O-9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I:\Projekty\Żeromskiego Eksperyza PW Kraków_20200817\Zdjecia\Zdjęcia do ekspertyzy\słup o9\O-9_03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O-9_03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22" name="Obraz 122" descr="I:\Projekty\Żeromskiego Eksperyza PW Kraków_20200817\Zdjecia\Zdjęcia do ekspertyzy\słup o9\O-9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:\Projekty\Żeromskiego Eksperyza PW Kraków_20200817\Zdjecia\Zdjęcia do ekspertyzy\słup o9\O-9_04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Pr="000C025D" w:rsidRDefault="004C6005" w:rsidP="000C025D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O-9_04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23" name="Obraz 123" descr="I:\Projekty\Żeromskiego Eksperyza PW Kraków_20200817\Zdjecia\Zdjęcia do ekspertyzy\słup o9\O-9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I:\Projekty\Żeromskiego Eksperyza PW Kraków_20200817\Zdjecia\Zdjęcia do ekspertyzy\słup o9\O-9_05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O-9_05</w:t>
      </w: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2562225" cy="1704975"/>
            <wp:effectExtent l="0" t="0" r="9525" b="9525"/>
            <wp:docPr id="124" name="Obraz 124" descr="I:\Projekty\Żeromskiego Eksperyza PW Kraków_20200817\Zdjecia\Zdjęcia do ekspertyzy\słup o9\O-9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:\Projekty\Żeromskiego Eksperyza PW Kraków_20200817\Zdjecia\Zdjęcia do ekspertyzy\słup o9\O-9_06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O-9_06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lastRenderedPageBreak/>
        <w:drawing>
          <wp:inline distT="0" distB="0" distL="0" distR="0">
            <wp:extent cx="2562225" cy="1704975"/>
            <wp:effectExtent l="0" t="0" r="9525" b="9525"/>
            <wp:docPr id="125" name="Obraz 125" descr="I:\Projekty\Żeromskiego Eksperyza PW Kraków_20200817\Zdjecia\Zdjęcia do ekspertyzy\słup o9\O-9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I:\Projekty\Żeromskiego Eksperyza PW Kraków_20200817\Zdjecia\Zdjęcia do ekspertyzy\słup o9\O-9_07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O-9_07</w:t>
      </w: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pl-PL"/>
        </w:rPr>
        <w:drawing>
          <wp:inline distT="0" distB="0" distL="0" distR="0">
            <wp:extent cx="1628775" cy="2175752"/>
            <wp:effectExtent l="0" t="0" r="0" b="0"/>
            <wp:docPr id="126" name="Obraz 126" descr="I:\Projekty\Żeromskiego Eksperyza PW Kraków_20200817\Zdjecia\Zdjęcia do ekspertyzy\słup o9\O-9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I:\Projekty\Żeromskiego Eksperyza PW Kraków_20200817\Zdjecia\Zdjęcia do ekspertyzy\słup o9\O-9_08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7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05" w:rsidRDefault="00845C43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O-9_08</w:t>
      </w:r>
    </w:p>
    <w:p w:rsidR="00BF55C6" w:rsidRDefault="00BF55C6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sectPr w:rsidR="00BF55C6" w:rsidSect="00970F8A">
          <w:pgSz w:w="11906" w:h="16838"/>
          <w:pgMar w:top="1417" w:right="1416" w:bottom="1134" w:left="1134" w:header="567" w:footer="708" w:gutter="0"/>
          <w:cols w:num="2" w:space="708"/>
          <w:docGrid w:linePitch="360"/>
        </w:sectPr>
      </w:pPr>
    </w:p>
    <w:p w:rsidR="004C6005" w:rsidRDefault="004C6005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Pr="0026692C" w:rsidRDefault="00DC725A" w:rsidP="00626842">
      <w:pPr>
        <w:pStyle w:val="Nagwek2"/>
      </w:pPr>
      <w:bookmarkStart w:id="13" w:name="_Toc58417871"/>
      <w:r w:rsidRPr="0026692C">
        <w:t>Badania nieniszczące beton za pomocą sklerometru (młotek Schmitta)</w:t>
      </w:r>
      <w:bookmarkEnd w:id="13"/>
    </w:p>
    <w:p w:rsidR="00DC725A" w:rsidRDefault="00DC725A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Na potrzeby ekspertyzy zostały wykonane badania tzw. nieniszczące za pomocą sklerometru. Badanie zostało przeprowadzone przez autorów ekspertyzy. </w:t>
      </w:r>
    </w:p>
    <w:p w:rsidR="0026692C" w:rsidRDefault="0023476E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drawing>
          <wp:inline distT="0" distB="0" distL="0" distR="0" wp14:anchorId="50F50FD7" wp14:editId="7A31CE84">
            <wp:extent cx="5581015" cy="3278505"/>
            <wp:effectExtent l="0" t="0" r="63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27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476E" w:rsidRDefault="0023476E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drawing>
          <wp:inline distT="0" distB="0" distL="0" distR="0" wp14:anchorId="211273F9" wp14:editId="3AB14AB1">
            <wp:extent cx="5581015" cy="3141980"/>
            <wp:effectExtent l="0" t="0" r="635" b="127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476E" w:rsidRDefault="0023476E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5EA59AFC" wp14:editId="2BA08B8A">
            <wp:extent cx="5581015" cy="3077210"/>
            <wp:effectExtent l="0" t="0" r="635" b="889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476E" w:rsidRDefault="0023476E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drawing>
          <wp:inline distT="0" distB="0" distL="0" distR="0" wp14:anchorId="605C5E6D" wp14:editId="4E936947">
            <wp:extent cx="5581015" cy="3062605"/>
            <wp:effectExtent l="0" t="0" r="635" b="444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92C" w:rsidRDefault="0023476E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769EF171" wp14:editId="29E4D48A">
            <wp:extent cx="5581015" cy="3201670"/>
            <wp:effectExtent l="0" t="0" r="635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476E" w:rsidRDefault="0023476E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drawing>
          <wp:inline distT="0" distB="0" distL="0" distR="0" wp14:anchorId="48F7F36E" wp14:editId="35B12A34">
            <wp:extent cx="5581015" cy="3078480"/>
            <wp:effectExtent l="0" t="0" r="635" b="762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476E" w:rsidRDefault="0023476E" w:rsidP="009F1470">
      <w:pPr>
        <w:spacing w:line="360" w:lineRule="auto"/>
        <w:ind w:left="284" w:firstLine="142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18A9F81D" wp14:editId="6084A198">
            <wp:extent cx="5581015" cy="4933315"/>
            <wp:effectExtent l="19050" t="19050" r="19685" b="19685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49333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C725A" w:rsidRPr="00DC725A" w:rsidRDefault="00DC725A" w:rsidP="009F1470">
      <w:pPr>
        <w:spacing w:line="360" w:lineRule="auto"/>
        <w:ind w:left="284" w:firstLine="283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Na podstawie badań sklerometrem </w:t>
      </w:r>
      <w:r w:rsidR="006F045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wyznaczono średnią</w:t>
      </w:r>
      <w:r w:rsidR="0023476E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wartość wytrzymałości betonu 43.8 </w:t>
      </w:r>
      <w:proofErr w:type="spellStart"/>
      <w:r w:rsidR="0023476E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KP</w:t>
      </w:r>
      <w:r w:rsidR="006F045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a</w:t>
      </w:r>
      <w:proofErr w:type="spellEnd"/>
      <w:r w:rsidR="006F045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/m2 co daje </w:t>
      </w:r>
      <w:r w:rsidR="006F0451" w:rsidRPr="006F0451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klasę betonu B40</w:t>
      </w:r>
    </w:p>
    <w:p w:rsidR="004C6005" w:rsidRPr="00626842" w:rsidRDefault="007A09B3" w:rsidP="00626842">
      <w:pPr>
        <w:pStyle w:val="Nagwek2"/>
      </w:pPr>
      <w:bookmarkStart w:id="14" w:name="_Toc58417872"/>
      <w:r w:rsidRPr="00DC725A">
        <w:t>Badania</w:t>
      </w:r>
      <w:r w:rsidR="00DC725A" w:rsidRPr="00DC725A">
        <w:t xml:space="preserve"> klasy betonu- badania niszczące</w:t>
      </w:r>
      <w:bookmarkEnd w:id="14"/>
    </w:p>
    <w:p w:rsidR="004C6005" w:rsidRDefault="00DC725A" w:rsidP="009F1470">
      <w:pPr>
        <w:pStyle w:val="Akapitzlist"/>
        <w:spacing w:line="360" w:lineRule="auto"/>
        <w:ind w:left="284" w:firstLine="283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Na potrzeby ekspertyzy zostały wykonan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e badania niszczące beton</w:t>
      </w:r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przez firmę </w:t>
      </w:r>
      <w:proofErr w:type="spellStart"/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EBud</w:t>
      </w:r>
      <w:proofErr w:type="spellEnd"/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Sp. Cywilna S. </w:t>
      </w:r>
      <w:proofErr w:type="spellStart"/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Kańka</w:t>
      </w:r>
      <w:proofErr w:type="spellEnd"/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, </w:t>
      </w:r>
      <w:proofErr w:type="spellStart"/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T.Tracz</w:t>
      </w:r>
      <w:proofErr w:type="spellEnd"/>
      <w:r w:rsidRPr="00DC725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.. W tym celu pobrano próbki betonowe i określono klasę betonu żelbetowych elementów monolitycznych. W wyniku po</w:t>
      </w:r>
      <w:r w:rsidR="0026692C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miarów wykazano, iż </w:t>
      </w:r>
      <w:r w:rsidR="0026692C" w:rsidRPr="0026692C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klasa betonu bla belek</w:t>
      </w:r>
      <w:r w:rsidRPr="0026692C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 wynosi </w:t>
      </w:r>
      <w:r w:rsidR="0026692C" w:rsidRPr="0026692C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C20/25 (B25) , Natomiast dla słupów C30/37 (B37)</w:t>
      </w:r>
    </w:p>
    <w:p w:rsidR="004C6005" w:rsidRDefault="004C6005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277CAB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Raport z wyników badań został załączony jako załącznik Z1.</w:t>
      </w:r>
    </w:p>
    <w:p w:rsidR="004C6005" w:rsidRDefault="004C6005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97691B" w:rsidRDefault="0097691B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97691B" w:rsidRDefault="0097691B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97691B" w:rsidRDefault="0097691B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97691B" w:rsidRDefault="0097691B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97691B" w:rsidRDefault="0097691B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626842" w:rsidRDefault="00626842" w:rsidP="00626842">
      <w:pPr>
        <w:pStyle w:val="Nagwek1"/>
        <w:numPr>
          <w:ilvl w:val="0"/>
          <w:numId w:val="0"/>
        </w:numPr>
        <w:ind w:left="357" w:hanging="357"/>
      </w:pPr>
    </w:p>
    <w:p w:rsidR="004C6005" w:rsidRPr="00277CAB" w:rsidRDefault="0097691B" w:rsidP="00626842">
      <w:pPr>
        <w:pStyle w:val="Nagwek1"/>
      </w:pPr>
      <w:bookmarkStart w:id="15" w:name="_Toc58417873"/>
      <w:r w:rsidRPr="00277CAB">
        <w:t>OCENA ISTNIEJĄCEJ KONSTRUKCJI POZIOMU -2</w:t>
      </w:r>
      <w:bookmarkEnd w:id="15"/>
    </w:p>
    <w:p w:rsidR="004C6005" w:rsidRDefault="004C6005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277CAB" w:rsidP="00626842">
      <w:pPr>
        <w:pStyle w:val="Akapitzlist"/>
        <w:spacing w:line="360" w:lineRule="auto"/>
        <w:ind w:left="284" w:firstLine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277CAB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Oceny konstrukcji obiektu dokonano na podstawie opisanych powyżej odkrywek oraz wizji lokalnych. Poniżej przedstawiono szczegółowy opis stanu technicznego elementów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konstrukcyjnych i budowlanych.</w:t>
      </w:r>
    </w:p>
    <w:p w:rsidR="0023476E" w:rsidRDefault="0023476E" w:rsidP="009F1470">
      <w:pPr>
        <w:pStyle w:val="Akapitzlist"/>
        <w:spacing w:line="360" w:lineRule="auto"/>
        <w:ind w:left="284" w:firstLine="283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277CAB" w:rsidRPr="002E3A41" w:rsidRDefault="002E3A41" w:rsidP="00626842">
      <w:pPr>
        <w:pStyle w:val="Nagwek2"/>
      </w:pPr>
      <w:bookmarkStart w:id="16" w:name="_Toc58417874"/>
      <w:r w:rsidRPr="002E3A41">
        <w:t>Strop  poz. -1 (strop nad poziomem -2)</w:t>
      </w:r>
      <w:bookmarkEnd w:id="16"/>
    </w:p>
    <w:p w:rsidR="002E3A41" w:rsidRPr="002E3A41" w:rsidRDefault="002E3A41" w:rsidP="00626842">
      <w:pPr>
        <w:spacing w:line="360" w:lineRule="auto"/>
        <w:ind w:left="426" w:firstLine="141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Strop poziomu – znajduje się w </w:t>
      </w:r>
      <w:r w:rsidRPr="002E3A41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bardzo złym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 Wykazuje znaczną korozję prętów zbrojeniowych.</w:t>
      </w:r>
    </w:p>
    <w:p w:rsidR="004C6005" w:rsidRDefault="004C6005" w:rsidP="00626842">
      <w:pPr>
        <w:pStyle w:val="Akapitzlist"/>
        <w:spacing w:line="360" w:lineRule="auto"/>
        <w:ind w:left="567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4C6005" w:rsidRDefault="00277CAB" w:rsidP="00626842">
      <w:pPr>
        <w:pStyle w:val="Akapitzlist"/>
        <w:spacing w:line="360" w:lineRule="auto"/>
        <w:ind w:left="426" w:firstLine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277CAB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Na dolnej części stropu widoczna jest liczna korozja prętów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zbrojeniowych (</w:t>
      </w:r>
      <w:r w:rsidRPr="00277CAB">
        <w:rPr>
          <w:rFonts w:ascii="Century Gothic" w:eastAsia="Times New Roman" w:hAnsi="Century Gothic" w:cs="Arial"/>
          <w:bCs/>
          <w:color w:val="FF0000"/>
          <w:kern w:val="1"/>
          <w:sz w:val="20"/>
          <w:szCs w:val="32"/>
          <w:lang w:eastAsia="ar-SA"/>
        </w:rPr>
        <w:t xml:space="preserve">zdj. …..) </w:t>
      </w:r>
      <w:r w:rsidRPr="00277CAB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oraz odspojenia otuliny prętów. Odspojenia otuliny prętów spowodowane są złą jakością wykonania konstrukcji, zbyt małej otuliny oraz karbonatyzacją betonu.</w:t>
      </w:r>
    </w:p>
    <w:p w:rsidR="00C936B7" w:rsidRDefault="00277CAB" w:rsidP="00626842">
      <w:pPr>
        <w:pStyle w:val="Akapitzlist"/>
        <w:spacing w:line="360" w:lineRule="auto"/>
        <w:ind w:left="426" w:firstLine="141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277CAB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Widoczne są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również błędnie wykonane przebicia instalacyjne. W miejscu przebić nie zabezpieczono odsłoniętych prętów zbrojeniowych przez np. zaprawy </w:t>
      </w:r>
      <w:proofErr w:type="spellStart"/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szczepne</w:t>
      </w:r>
      <w:proofErr w:type="spellEnd"/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o</w:t>
      </w:r>
      <w:r w:rsidR="002E3A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graniczające dostęp dwutlenku węgla do wnętrza przekrojów betonowych.</w:t>
      </w:r>
    </w:p>
    <w:p w:rsidR="002E3A41" w:rsidRDefault="002E3A41" w:rsidP="00626842">
      <w:pPr>
        <w:pStyle w:val="Akapitzlist"/>
        <w:spacing w:line="360" w:lineRule="auto"/>
        <w:ind w:left="426" w:firstLine="141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Z uwagi na to, że strop charakteryzuje się w znaczącej większości korozją na pograniczu 70-80% przekroju prętów zbrojeniowych należy przewidzieć prace naprawcze.</w:t>
      </w:r>
    </w:p>
    <w:p w:rsidR="00C936B7" w:rsidRDefault="00C936B7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Pr="00534C5E" w:rsidRDefault="00534C5E" w:rsidP="00626842">
      <w:pPr>
        <w:pStyle w:val="Nagwek2"/>
      </w:pPr>
      <w:bookmarkStart w:id="17" w:name="_Toc58417875"/>
      <w:r w:rsidRPr="00534C5E">
        <w:t>Belki stropu poziomu -1</w:t>
      </w:r>
      <w:bookmarkEnd w:id="17"/>
    </w:p>
    <w:p w:rsidR="003F2495" w:rsidRDefault="00534C5E" w:rsidP="00626842">
      <w:pPr>
        <w:pStyle w:val="Akapitzlist"/>
        <w:spacing w:line="360" w:lineRule="auto"/>
        <w:ind w:left="284" w:firstLine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534C5E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Stan belek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</w:t>
      </w:r>
      <w:r w:rsidRPr="00534C5E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wewnątrz budynku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zaznaczone na rysunku poniżej</w:t>
      </w:r>
      <w:r w:rsidRPr="00534C5E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można określić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jako </w:t>
      </w:r>
      <w:r w:rsidRPr="003F2495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bardzo zły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</w:t>
      </w:r>
      <w:r w:rsidR="00F27C98" w:rsidRPr="00F27C98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Belki oraz strop poziomu -1 przed pierwszą wizja lokalna autorów niniejszej ekspertyzy był zastany jako podparty przez stemplowanie. 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 trakcie wizyt lokalnych na obiekcie zaobserwowano pogłębienie się zarysowania oraz przerwania prętów podłużnych</w:t>
      </w:r>
      <w:r w:rsidR="00F27C98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w jednej belce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</w:t>
      </w:r>
      <w:r w:rsidR="00F27C98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Zaleceniem jest pozostawienie podparcia belek oraz płyty przez stem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plowanie do czasu wykonania niezbędnych prac naprawczych.</w:t>
      </w:r>
    </w:p>
    <w:p w:rsidR="007D6810" w:rsidRDefault="00534C5E" w:rsidP="00626842">
      <w:pPr>
        <w:pStyle w:val="Akapitzlist"/>
        <w:spacing w:line="360" w:lineRule="auto"/>
        <w:ind w:left="284" w:firstLine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W pozostałych miejscach belki są w </w:t>
      </w:r>
      <w:r w:rsidRPr="003F2495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stanie </w:t>
      </w:r>
      <w:r w:rsidR="003F2495" w:rsidRPr="003F2495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nieprawidłowym 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z korozją strzemion oraz odpadaniem narożnych otulin. Belki ze względu na liczne błędy wykonawcze ora</w:t>
      </w:r>
      <w:r w:rsidR="00F27C98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z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eksploatacyjne (zalewanie ścieków kanalizacyjnych) należy</w:t>
      </w:r>
      <w:r w:rsidR="00F27C98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doprowadzić do stanu 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umożliwiające</w:t>
      </w:r>
      <w:r w:rsidR="00F27C98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go</w:t>
      </w:r>
      <w:r w:rsidR="003F249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</w:t>
      </w:r>
      <w:r w:rsidR="00F27C98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bezpieczne użytkowanie obiektu.</w:t>
      </w:r>
    </w:p>
    <w:p w:rsidR="00534C5E" w:rsidRDefault="00534C5E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7D6810" w:rsidP="009F1470">
      <w:pPr>
        <w:pStyle w:val="Akapitzlist"/>
        <w:spacing w:line="360" w:lineRule="auto"/>
        <w:ind w:left="567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7D6810" w:rsidRDefault="00534C5E" w:rsidP="009F1470">
      <w:pPr>
        <w:pStyle w:val="Akapitzlist"/>
        <w:spacing w:line="360" w:lineRule="auto"/>
        <w:ind w:left="567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2DCA21AF" wp14:editId="0E9C8D70">
            <wp:extent cx="2838450" cy="5141996"/>
            <wp:effectExtent l="19050" t="19050" r="19050" b="20955"/>
            <wp:docPr id="131" name="Obraz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1943" cy="514832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4C5E" w:rsidRPr="008C79A5" w:rsidRDefault="00534C5E" w:rsidP="009F1470">
      <w:pPr>
        <w:pStyle w:val="Akapitzlist"/>
        <w:spacing w:line="360" w:lineRule="auto"/>
        <w:ind w:left="360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rys. </w: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begin"/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instrText xml:space="preserve"> SEQ rys. \* ARABIC </w:instrTex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separate"/>
      </w:r>
      <w:r w:rsidR="00C44E95"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ar-SA"/>
        </w:rPr>
        <w:t>3</w:t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end"/>
      </w:r>
      <w:r w:rsidRPr="008C79A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 Lokalizacja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belek żelbetowych w stanie bardzo złym nadające się do niezwłocznego remontu.</w:t>
      </w:r>
    </w:p>
    <w:p w:rsidR="00534C5E" w:rsidRDefault="00970F8A" w:rsidP="00626842">
      <w:pPr>
        <w:pStyle w:val="Nagwek2"/>
      </w:pPr>
      <w:bookmarkStart w:id="18" w:name="_Toc58417876"/>
      <w:r>
        <w:t>Skala ocen stanu technicznego</w:t>
      </w:r>
      <w:bookmarkEnd w:id="18"/>
    </w:p>
    <w:p w:rsidR="00970F8A" w:rsidRPr="00970F8A" w:rsidRDefault="00970F8A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 ekspertyzie posłużono się skalą ocen:</w:t>
      </w:r>
    </w:p>
    <w:p w:rsidR="00970F8A" w:rsidRPr="00970F8A" w:rsidRDefault="00970F8A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•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ab/>
      </w:r>
      <w:r w:rsidRPr="00970F8A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Stan bardzo dobry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– Określa stan techniczny konkretnego elementu konstrukcji (lub całej konstrukcji) jako nie wykazujący uszkodzeń, awarii jak również jakichkolwiek symptomów (objawów) zużycia.</w:t>
      </w:r>
    </w:p>
    <w:p w:rsidR="00970F8A" w:rsidRPr="00970F8A" w:rsidRDefault="00970F8A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•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ab/>
      </w:r>
      <w:r w:rsidRPr="00970F8A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Stan dobry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– Określa stan techniczny konkretnego elementu konstrukcji (lub całej konstrukcji) jako wykazujący niewielkie symptomy zużycia, ale nie wykazuje uszkodzeń mechanicznych wymagających większych napraw, niż te o charakterze konserwacyjnym.</w:t>
      </w:r>
    </w:p>
    <w:p w:rsidR="00970F8A" w:rsidRPr="00970F8A" w:rsidRDefault="00970F8A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•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ab/>
      </w:r>
      <w:r w:rsidRPr="00970F8A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Stan dostateczny (zadowalający)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– Określa stan techniczny konkretnego elementu konstrukcji (lub całej konstrukcji) jako wykazujący spore symptomy zużycia. Nie oznacza to 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lastRenderedPageBreak/>
        <w:t>jednak zagrożenia bezpieczeństwa użytkowania, lecz jedynie potrzebę przeprowadzenia niezbędnych prac remontowych lub naprawczych w ustalonym terminie.</w:t>
      </w:r>
    </w:p>
    <w:p w:rsidR="00970F8A" w:rsidRPr="00970F8A" w:rsidRDefault="00970F8A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•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ab/>
      </w:r>
      <w:r w:rsidRPr="00970F8A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Stan nieprawidłowy (zły)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– Określa stan techniczny konkretnego elementu konstrukcji (lub całej konstrukcji) jako wykazujący spore symptomy zużycia, nieprawidłowego wykonania lub niezgodności z dokumentacją w wyniku, których może wystąpić zagrożenie bezpieczeństwa użytkowania po wykonaniu obiektu. Istnieje zatem konieczność przeprowadzenia niezbędnych prac remontowych lub naprawczych lub wymiany źle wykonanego elementu w ustalonym terminie.</w:t>
      </w:r>
    </w:p>
    <w:p w:rsidR="00970F8A" w:rsidRDefault="00970F8A" w:rsidP="009F1470">
      <w:pPr>
        <w:spacing w:line="360" w:lineRule="auto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•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ab/>
      </w:r>
      <w:r w:rsidRPr="00970F8A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Stan bardzo zły</w:t>
      </w:r>
      <w:r w:rsidRPr="00970F8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– Określa stan techniczny konkretnego elementu konstrukcji (lub całej konstrukcji) jako nie kwalifikujący się do dalszego wykorzystania, zagrażający bezpieczeństwu w przypadku pozostawienia go bez niezwłocznego odpowiedniego zabezpieczenia, naprawy lub wymiany.</w:t>
      </w:r>
    </w:p>
    <w:p w:rsidR="003A3355" w:rsidRDefault="0097691B" w:rsidP="00626842">
      <w:pPr>
        <w:pStyle w:val="Nagwek1"/>
      </w:pPr>
      <w:bookmarkStart w:id="19" w:name="_Toc58417877"/>
      <w:r w:rsidRPr="003A3355">
        <w:t>OCENA DALSZEGO UŻYTKOWANIA BUDYNKU SEGMENTU C</w:t>
      </w:r>
      <w:bookmarkEnd w:id="19"/>
      <w:r w:rsidRPr="003A3355">
        <w:t xml:space="preserve"> </w:t>
      </w:r>
    </w:p>
    <w:p w:rsidR="003A3355" w:rsidRDefault="003A3355" w:rsidP="00626842">
      <w:pPr>
        <w:pStyle w:val="Nagwek2"/>
      </w:pPr>
      <w:bookmarkStart w:id="20" w:name="_Toc58417878"/>
      <w:r>
        <w:t>Założenia</w:t>
      </w:r>
      <w:bookmarkEnd w:id="20"/>
    </w:p>
    <w:p w:rsidR="003A3355" w:rsidRDefault="003A3355" w:rsidP="00626842">
      <w:pPr>
        <w:pStyle w:val="Nagwek3"/>
      </w:pPr>
      <w:r>
        <w:t xml:space="preserve"> </w:t>
      </w:r>
      <w:bookmarkStart w:id="21" w:name="_Toc58417879"/>
      <w:r>
        <w:t>Schemat statyczny konstrukcji – opis</w:t>
      </w:r>
      <w:bookmarkEnd w:id="21"/>
    </w:p>
    <w:p w:rsidR="003A3355" w:rsidRDefault="003A3355" w:rsidP="009F1470">
      <w:pPr>
        <w:pStyle w:val="Akapitzlist"/>
        <w:numPr>
          <w:ilvl w:val="0"/>
          <w:numId w:val="14"/>
        </w:numPr>
        <w:spacing w:line="360" w:lineRule="auto"/>
        <w:ind w:left="851" w:hanging="284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3A335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Płyta stropowa odwzorowana jako płyta szerokości jednego metra wolnopodpart</w:t>
      </w:r>
      <w:r w:rsidR="00BB6A3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a.</w:t>
      </w:r>
    </w:p>
    <w:p w:rsidR="00BB6A35" w:rsidRDefault="00BB6A35" w:rsidP="009F1470">
      <w:pPr>
        <w:pStyle w:val="Akapitzlist"/>
        <w:spacing w:line="360" w:lineRule="auto"/>
        <w:ind w:left="851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Ze względu na brak dostępu do górnej części płyty zakłada się, że </w:t>
      </w:r>
      <w:r w:rsidR="008C5A0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płyta nie przenosi momentów ujemnych. Rozpiętości pomiędzy podporami oraz przekroje przyjęto na podstawie inwentaryzacji, wizji lokalnej.</w:t>
      </w:r>
    </w:p>
    <w:p w:rsidR="008C5A03" w:rsidRPr="008C5A03" w:rsidRDefault="008C5A03" w:rsidP="009F1470">
      <w:pPr>
        <w:pStyle w:val="Akapitzlist"/>
        <w:numPr>
          <w:ilvl w:val="0"/>
          <w:numId w:val="14"/>
        </w:numPr>
        <w:spacing w:line="360" w:lineRule="auto"/>
        <w:ind w:left="851" w:hanging="284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Konstrukcja poziomu -2 </w:t>
      </w:r>
      <w:r w:rsidRPr="008C5A0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– zamodelowano jako układ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płytowo belkowy podparty słupami żelbetowymi oraz ścianami murowanymi</w:t>
      </w:r>
      <w:r w:rsidRPr="008C5A0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. Obliczeniowe przekroje żeber przyjęto jako teowe. Wymiary słupów wewnętrznych oraz zewnętrznych przyjęto na podstawie inwentaryzacji oraz wizji lokalnej. Słupy piwnic utwierdzono w stopach fundamentowych oraz ławach zewnętrznych. </w:t>
      </w:r>
    </w:p>
    <w:p w:rsidR="008C5A03" w:rsidRDefault="008C5A03" w:rsidP="009F1470">
      <w:pPr>
        <w:pStyle w:val="Akapitzlist"/>
        <w:numPr>
          <w:ilvl w:val="0"/>
          <w:numId w:val="14"/>
        </w:numPr>
        <w:spacing w:line="360" w:lineRule="auto"/>
        <w:ind w:left="851" w:hanging="284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8C5A0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Wymiarowanie przekrojów z uwagi na ścinanie i zginanie przeprowadzono na podstawie normy </w:t>
      </w:r>
      <w:r w:rsidR="009F1470" w:rsidRPr="009F147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EUROKOD_2- PN-EN 1992-1-1</w:t>
      </w:r>
      <w:r w:rsidRPr="009F147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</w:t>
      </w:r>
      <w:r w:rsidRPr="008C5A0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W obliczeniach założono, że wszystkie efekty reologiczne wpływające na stan graniczny użytkowania (ugięcia) zanikły po około 30-stu latach. Obliczeniom podlegały tylko elementy </w:t>
      </w:r>
      <w:r w:rsidR="009F1470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poziomu -2 wchodzące w obrys wysoki budynku oraz elementy bezpośrednio przyległe np. kanał instalacyjny.</w:t>
      </w:r>
    </w:p>
    <w:p w:rsidR="00850722" w:rsidRDefault="00850722" w:rsidP="00626842">
      <w:pPr>
        <w:pStyle w:val="Nagwek3"/>
      </w:pPr>
      <w:bookmarkStart w:id="22" w:name="_Toc58417880"/>
      <w:r w:rsidRPr="00850722">
        <w:t>Materiały</w:t>
      </w:r>
      <w:bookmarkEnd w:id="22"/>
    </w:p>
    <w:p w:rsidR="00850722" w:rsidRPr="00850722" w:rsidRDefault="00850722" w:rsidP="00850722">
      <w:pPr>
        <w:tabs>
          <w:tab w:val="left" w:pos="357"/>
          <w:tab w:val="left" w:pos="426"/>
        </w:tabs>
        <w:spacing w:line="360" w:lineRule="auto"/>
        <w:ind w:firstLine="284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Na podstawie badań oraz</w:t>
      </w:r>
      <w:r w:rsidRPr="0085072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literatury założono:</w:t>
      </w:r>
    </w:p>
    <w:p w:rsidR="00850722" w:rsidRPr="00850722" w:rsidRDefault="00850722" w:rsidP="00850722">
      <w:pPr>
        <w:numPr>
          <w:ilvl w:val="0"/>
          <w:numId w:val="15"/>
        </w:numPr>
        <w:tabs>
          <w:tab w:val="left" w:pos="357"/>
          <w:tab w:val="left" w:pos="426"/>
        </w:tabs>
        <w:spacing w:after="0"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85072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Beton klasy 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B25 – dla płyt, belek </w:t>
      </w:r>
    </w:p>
    <w:p w:rsidR="00850722" w:rsidRPr="00626842" w:rsidRDefault="00850722" w:rsidP="00626842">
      <w:pPr>
        <w:numPr>
          <w:ilvl w:val="0"/>
          <w:numId w:val="15"/>
        </w:numPr>
        <w:tabs>
          <w:tab w:val="left" w:pos="357"/>
          <w:tab w:val="left" w:pos="426"/>
        </w:tabs>
        <w:spacing w:after="0"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85072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Beton klasy B3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7 – dla słupów</w:t>
      </w:r>
    </w:p>
    <w:p w:rsidR="00A474E9" w:rsidRPr="00626842" w:rsidRDefault="00850722" w:rsidP="00626842">
      <w:pPr>
        <w:numPr>
          <w:ilvl w:val="0"/>
          <w:numId w:val="15"/>
        </w:numPr>
        <w:tabs>
          <w:tab w:val="left" w:pos="357"/>
          <w:tab w:val="left" w:pos="426"/>
        </w:tabs>
        <w:spacing w:after="0"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85072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Stal zbrojeniowa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gładka</w:t>
      </w:r>
      <w:r w:rsidRPr="0085072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</w:t>
      </w:r>
      <w:r w:rsidR="00C9306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A–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I</w:t>
      </w:r>
      <w:r w:rsidRPr="0085072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(</w:t>
      </w:r>
      <w:r w:rsidR="00C9306A" w:rsidRPr="00C9306A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St3S-b</w:t>
      </w:r>
      <w:r w:rsidRPr="0085072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)</w:t>
      </w:r>
    </w:p>
    <w:p w:rsidR="00850722" w:rsidRDefault="00A474E9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55C5BF4D" wp14:editId="18E987DC">
            <wp:extent cx="5850890" cy="7541895"/>
            <wp:effectExtent l="19050" t="19050" r="16510" b="20955"/>
            <wp:docPr id="146" name="Obraz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75418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A474E9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580D24AE" wp14:editId="0417E438">
            <wp:extent cx="5850890" cy="7886065"/>
            <wp:effectExtent l="19050" t="19050" r="16510" b="19685"/>
            <wp:docPr id="147" name="Obraz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788606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61CC24BA" wp14:editId="647A4622">
            <wp:extent cx="5850890" cy="7710805"/>
            <wp:effectExtent l="19050" t="19050" r="16510" b="23495"/>
            <wp:docPr id="148" name="Obraz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77108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4ADEB401" wp14:editId="57D87FA8">
            <wp:extent cx="5850890" cy="8055610"/>
            <wp:effectExtent l="19050" t="19050" r="16510" b="21590"/>
            <wp:docPr id="149" name="Obraz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80556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>
        <w:rPr>
          <w:noProof/>
          <w:lang w:eastAsia="pl-PL"/>
        </w:rPr>
        <w:lastRenderedPageBreak/>
        <w:drawing>
          <wp:inline distT="0" distB="0" distL="0" distR="0" wp14:anchorId="1B3527D6" wp14:editId="76859C78">
            <wp:extent cx="5850890" cy="6791325"/>
            <wp:effectExtent l="19050" t="19050" r="16510" b="28575"/>
            <wp:docPr id="150" name="Obraz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67913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A0741" w:rsidP="00C9306A">
      <w:pPr>
        <w:spacing w:line="360" w:lineRule="auto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</w:p>
    <w:p w:rsidR="009A0741" w:rsidRDefault="0097691B" w:rsidP="00626842">
      <w:pPr>
        <w:pStyle w:val="Nagwek1"/>
      </w:pPr>
      <w:bookmarkStart w:id="23" w:name="_Toc58417881"/>
      <w:r>
        <w:t>WNIOSKI I ZALECENIA KOŃCOWE</w:t>
      </w:r>
      <w:bookmarkEnd w:id="23"/>
    </w:p>
    <w:p w:rsidR="009A0741" w:rsidRDefault="009A0741" w:rsidP="00626842">
      <w:pPr>
        <w:pStyle w:val="Nagwek2"/>
        <w:jc w:val="both"/>
      </w:pPr>
      <w:bookmarkStart w:id="24" w:name="_Toc58417882"/>
      <w:r>
        <w:t>Stan konstrukcji budynku – wnioski</w:t>
      </w:r>
      <w:bookmarkEnd w:id="24"/>
    </w:p>
    <w:p w:rsidR="009A0741" w:rsidRDefault="009A0741" w:rsidP="00626842">
      <w:pPr>
        <w:pStyle w:val="Akapitzlist"/>
        <w:spacing w:line="360" w:lineRule="auto"/>
        <w:ind w:left="426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A0741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Stan konstrukcji przedmiotowego budynku</w:t>
      </w:r>
      <w:r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 poziomu -2 </w:t>
      </w:r>
      <w:r w:rsidRPr="009A0741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 można określić jako Stan nieprawidłowy (zły)  </w:t>
      </w:r>
      <w:r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natomiast</w:t>
      </w:r>
      <w:r w:rsidRPr="009A0741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 wystarczający do przeprowadzenia p</w:t>
      </w:r>
      <w:r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lanowanej przebudowy i remontu pod warunkiem </w:t>
      </w: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przedsięwzięcia działań naprawczych takich jak:</w:t>
      </w:r>
    </w:p>
    <w:p w:rsidR="009A0741" w:rsidRDefault="009A0741" w:rsidP="00626842">
      <w:pPr>
        <w:pStyle w:val="Akapitzlist"/>
        <w:numPr>
          <w:ilvl w:val="0"/>
          <w:numId w:val="16"/>
        </w:numPr>
        <w:spacing w:line="360" w:lineRule="auto"/>
        <w:ind w:left="709" w:hanging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pozostawienia podpór tymczasowyc</w:t>
      </w: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h stropu oraz belek do momentu wykonania prac naprawczych.</w:t>
      </w:r>
    </w:p>
    <w:p w:rsidR="00051B37" w:rsidRPr="009A0741" w:rsidRDefault="00051B37" w:rsidP="00626842">
      <w:pPr>
        <w:pStyle w:val="Akapitzlist"/>
        <w:numPr>
          <w:ilvl w:val="0"/>
          <w:numId w:val="16"/>
        </w:numPr>
        <w:spacing w:line="360" w:lineRule="auto"/>
        <w:ind w:left="709" w:hanging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Wzmocnienie istniejącej konstrukcji stropu poziomu -1 według Projektu Wzmocnień opracowanego przez autorów powyższej ekspertyzy.</w:t>
      </w:r>
    </w:p>
    <w:p w:rsidR="009A0741" w:rsidRPr="009A0741" w:rsidRDefault="009A0741" w:rsidP="00626842">
      <w:pPr>
        <w:pStyle w:val="Akapitzlist"/>
        <w:numPr>
          <w:ilvl w:val="0"/>
          <w:numId w:val="16"/>
        </w:numPr>
        <w:spacing w:line="360" w:lineRule="auto"/>
        <w:ind w:left="709" w:hanging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Przejścia instala</w:t>
      </w:r>
      <w:r w:rsid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cyjne </w:t>
      </w:r>
      <w:proofErr w:type="spellStart"/>
      <w:r w:rsid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wod-kan</w:t>
      </w:r>
      <w:proofErr w:type="spellEnd"/>
      <w:r w:rsid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w budynku w miejscach nieszczelności </w:t>
      </w: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wymagają gruntownej wymiany podobnie jak wszystkie przebicia instalacyjne.</w:t>
      </w:r>
      <w:r w:rsid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Niedopuszczalne jest zalewanie i podtapianie konstrukcji ściekami kanalizacyjnymi oraz wodami opadowymi, należy zastosować takie rozwiązania które umożliwia zablokowanie dopływu cieczy lub odpowiednie odprowadzenie na zewnątrz budynku w celu zablokowaniu dalszej korozji betonu oraz stali zbrojeniowej.</w:t>
      </w:r>
    </w:p>
    <w:p w:rsidR="009A0741" w:rsidRPr="00CD361D" w:rsidRDefault="009A0741" w:rsidP="00626842">
      <w:pPr>
        <w:pStyle w:val="Akapitzlist"/>
        <w:numPr>
          <w:ilvl w:val="0"/>
          <w:numId w:val="16"/>
        </w:numPr>
        <w:spacing w:line="360" w:lineRule="auto"/>
        <w:ind w:left="709" w:hanging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Źródła korozji biologicznej: wysolenia, pleśń oraz grzyby, które należy usunąć </w:t>
      </w:r>
      <w:r w:rsid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i </w:t>
      </w:r>
      <w:r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zabezpieczyć przed dalszym rozwojem przy pomocy odpowiedniego rozwiązani</w:t>
      </w:r>
      <w:r w:rsidR="00CD361D"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a systemowego.</w:t>
      </w:r>
    </w:p>
    <w:p w:rsidR="009A0741" w:rsidRPr="00CD361D" w:rsidRDefault="009A0741" w:rsidP="00626842">
      <w:pPr>
        <w:pStyle w:val="Akapitzlist"/>
        <w:numPr>
          <w:ilvl w:val="0"/>
          <w:numId w:val="16"/>
        </w:numPr>
        <w:spacing w:line="360" w:lineRule="auto"/>
        <w:ind w:left="709" w:hanging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Strop parteru</w:t>
      </w:r>
      <w:r w:rsid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w</w:t>
      </w: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miejscach odspojenia otuliny należy oczyścić zbrojenie. Możliwe będzie zastosowanie zabezpieczenia przez uzupełnienie zaprawą naprawczą np. Sika Monotop </w:t>
      </w:r>
      <w:proofErr w:type="spellStart"/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Repair</w:t>
      </w:r>
      <w:proofErr w:type="spellEnd"/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</w:t>
      </w:r>
      <w:r w:rsid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</w:t>
      </w:r>
      <w:r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W przypadku </w:t>
      </w:r>
      <w:proofErr w:type="spellStart"/>
      <w:r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odspojeń</w:t>
      </w:r>
      <w:proofErr w:type="spellEnd"/>
      <w:r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oraz ubytków o grubości większych niż 2cm należy zastosować zaprawę wraz z siatką wzmacniającą.</w:t>
      </w:r>
    </w:p>
    <w:p w:rsidR="009A0741" w:rsidRPr="00CD361D" w:rsidRDefault="009A0741" w:rsidP="00626842">
      <w:pPr>
        <w:pStyle w:val="Akapitzlist"/>
        <w:numPr>
          <w:ilvl w:val="0"/>
          <w:numId w:val="16"/>
        </w:numPr>
        <w:spacing w:line="360" w:lineRule="auto"/>
        <w:ind w:left="709" w:hanging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Otuliny prętów zbrojeniowych, ubytki betonu itp. należy naprawić stosując systemy naprawcze np. SIKA, </w:t>
      </w:r>
      <w:proofErr w:type="spellStart"/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Ceresit</w:t>
      </w:r>
      <w:proofErr w:type="spellEnd"/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itp. W pierwszej kolejności należy oczyścić </w:t>
      </w:r>
      <w:r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i zabezpieczyć zaprawą </w:t>
      </w:r>
      <w:proofErr w:type="spellStart"/>
      <w:r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sczepną</w:t>
      </w:r>
      <w:proofErr w:type="spellEnd"/>
      <w:r w:rsidRPr="00CD361D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odsłonięte pręty zbrojeniowe </w:t>
      </w:r>
    </w:p>
    <w:p w:rsidR="009A0741" w:rsidRDefault="009A0741" w:rsidP="00626842">
      <w:pPr>
        <w:pStyle w:val="Akapitzlist"/>
        <w:numPr>
          <w:ilvl w:val="0"/>
          <w:numId w:val="16"/>
        </w:numPr>
        <w:spacing w:line="360" w:lineRule="auto"/>
        <w:ind w:left="709" w:hanging="283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9A0741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Wszystkie tynki należy skuć i odtworzyć przy użyciu nowoczesnych zapraw po uprzednim przygotowaniu i naprawie podłoża (ścian, belek, słupów).</w:t>
      </w:r>
    </w:p>
    <w:p w:rsidR="00051B37" w:rsidRPr="009A0741" w:rsidRDefault="00051B37" w:rsidP="00051B37">
      <w:pPr>
        <w:pStyle w:val="Akapitzlist"/>
        <w:spacing w:line="360" w:lineRule="auto"/>
        <w:ind w:left="709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9A0741" w:rsidRDefault="00626842" w:rsidP="00626842">
      <w:pPr>
        <w:pStyle w:val="Nagwek2"/>
      </w:pPr>
      <w:r>
        <w:br w:type="column"/>
      </w:r>
      <w:bookmarkStart w:id="25" w:name="_Toc58417883"/>
      <w:r w:rsidR="00051B37" w:rsidRPr="00051B37">
        <w:lastRenderedPageBreak/>
        <w:t>Obliczenia statyczne i wymiarowanie budynku – wnioski</w:t>
      </w:r>
      <w:bookmarkEnd w:id="25"/>
    </w:p>
    <w:p w:rsidR="00051B37" w:rsidRPr="00626842" w:rsidRDefault="00051B37" w:rsidP="00626842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62684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Przeprowadzono obliczenia statyczne oraz wymiarowanie istniejących elementów na podstawie danych z odkrywek oraz bazując na badaniach wytrzymałościowych betonu.</w:t>
      </w:r>
    </w:p>
    <w:p w:rsidR="00A91D77" w:rsidRPr="00626842" w:rsidRDefault="00051B37" w:rsidP="00626842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62684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W obliczeniach zweryfikowano przekroje </w:t>
      </w:r>
      <w:r w:rsidR="00A91D77" w:rsidRPr="0062684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stropu -1 </w:t>
      </w:r>
      <w:r w:rsidRPr="0062684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oraz zbrojenie istniejących </w:t>
      </w:r>
      <w:r w:rsidR="00A91D77" w:rsidRPr="0062684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elementów z uwagi na obciążenia  użytkowe 4kN/m2, warstwy wykończeniowe 2kN/m2, ścianki działowe 1,2kN/m2</w:t>
      </w:r>
    </w:p>
    <w:p w:rsidR="00A91D77" w:rsidRPr="00626842" w:rsidRDefault="00051B37" w:rsidP="00626842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626842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 wyniku obliczeń wykazano, iż słupy żelbetowe objęte zakresem ekspertyzy, nie wymagają wzmocnienia.</w:t>
      </w:r>
    </w:p>
    <w:p w:rsidR="00051B37" w:rsidRPr="00626842" w:rsidRDefault="00051B37" w:rsidP="00626842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 w:rsidRPr="00626842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Płyty </w:t>
      </w:r>
      <w:r w:rsidR="00A91D77" w:rsidRPr="00626842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stropowe, belki stropowe poziomu -1</w:t>
      </w:r>
      <w:r w:rsidRPr="00626842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dla przyjętych założeń obliczeniowych: obciążeń oraz cech materiałowych nie posiadają wystarczających zapasów nośności i należy je wzmocnić taśmami węglowymi wg projektu wzmocnień będącego częścią niniejszego opracowania.</w:t>
      </w:r>
    </w:p>
    <w:p w:rsidR="00051B37" w:rsidRPr="00626842" w:rsidRDefault="00A91D77" w:rsidP="00626842">
      <w:pPr>
        <w:pStyle w:val="Akapitzlist"/>
        <w:numPr>
          <w:ilvl w:val="0"/>
          <w:numId w:val="23"/>
        </w:numPr>
        <w:spacing w:line="360" w:lineRule="auto"/>
        <w:jc w:val="both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 w:rsidRPr="00626842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Ocena grubości otulin pod kątem odporności ogniowej oraz klasy ekspozycji</w:t>
      </w:r>
    </w:p>
    <w:p w:rsidR="00A91D77" w:rsidRDefault="00A91D77" w:rsidP="00626842">
      <w:pPr>
        <w:pStyle w:val="Akapitzlist"/>
        <w:spacing w:line="360" w:lineRule="auto"/>
        <w:ind w:left="792" w:hanging="366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 tabeli 1</w:t>
      </w:r>
      <w:r w:rsidRPr="00A91D77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zestawiono klasy ekspozycji dla poszczególnych elementów.</w:t>
      </w:r>
    </w:p>
    <w:tbl>
      <w:tblPr>
        <w:tblW w:w="697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00"/>
        <w:gridCol w:w="2376"/>
      </w:tblGrid>
      <w:tr w:rsidR="00A91D77" w:rsidRPr="00A91D77" w:rsidTr="00605DC3">
        <w:trPr>
          <w:trHeight w:val="552"/>
          <w:jc w:val="center"/>
        </w:trPr>
        <w:tc>
          <w:tcPr>
            <w:tcW w:w="4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1D77" w:rsidRPr="00605DC3" w:rsidRDefault="00A91D77" w:rsidP="00626842">
            <w:pPr>
              <w:jc w:val="center"/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</w:pPr>
            <w:r w:rsidRPr="00605DC3"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  <w:t>Typ konstrukcji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1D77" w:rsidRPr="00605DC3" w:rsidRDefault="00A91D77" w:rsidP="00626842">
            <w:pPr>
              <w:jc w:val="center"/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</w:pPr>
            <w:r w:rsidRPr="00605DC3"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  <w:t>Klasa ekspozycji</w:t>
            </w:r>
          </w:p>
        </w:tc>
      </w:tr>
      <w:tr w:rsidR="00A91D77" w:rsidRPr="00A91D77" w:rsidTr="00605DC3">
        <w:trPr>
          <w:trHeight w:val="552"/>
          <w:jc w:val="center"/>
        </w:trPr>
        <w:tc>
          <w:tcPr>
            <w:tcW w:w="4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1D77" w:rsidRPr="00A91D77" w:rsidRDefault="00A91D77" w:rsidP="00A91D77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Belki  stropu poziomu -1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1D77" w:rsidRPr="00A91D77" w:rsidRDefault="00FC1677" w:rsidP="00FC1677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Brak  klasy</w:t>
            </w:r>
          </w:p>
        </w:tc>
      </w:tr>
      <w:tr w:rsidR="00A91D77" w:rsidRPr="00A91D77" w:rsidTr="00605DC3">
        <w:trPr>
          <w:trHeight w:val="552"/>
          <w:jc w:val="center"/>
        </w:trPr>
        <w:tc>
          <w:tcPr>
            <w:tcW w:w="4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1D77" w:rsidRPr="00A91D77" w:rsidRDefault="00A91D77" w:rsidP="00A91D77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Strop poz. -1</w:t>
            </w:r>
            <w:r w:rsidRPr="00A91D77"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 xml:space="preserve"> 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1D77" w:rsidRPr="00A91D77" w:rsidRDefault="00FC1677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Brak  klasy</w:t>
            </w:r>
          </w:p>
        </w:tc>
      </w:tr>
      <w:tr w:rsidR="00A91D77" w:rsidRPr="00A91D77" w:rsidTr="00605DC3">
        <w:trPr>
          <w:trHeight w:val="552"/>
          <w:jc w:val="center"/>
        </w:trPr>
        <w:tc>
          <w:tcPr>
            <w:tcW w:w="4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1D77" w:rsidRPr="00A91D77" w:rsidRDefault="00FC1677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Słupy poziomu -2 w miejscach nieskorodowanego betonu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1D77" w:rsidRPr="00A91D77" w:rsidRDefault="00A91D77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 w:rsidRPr="00A91D77"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XC1</w:t>
            </w:r>
          </w:p>
        </w:tc>
      </w:tr>
      <w:tr w:rsidR="00FC1677" w:rsidRPr="00A91D77" w:rsidTr="00605DC3">
        <w:trPr>
          <w:trHeight w:val="552"/>
          <w:jc w:val="center"/>
        </w:trPr>
        <w:tc>
          <w:tcPr>
            <w:tcW w:w="4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C1677" w:rsidRDefault="00FC1677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Słupy poziomu -2 w miejscach skorodowanego betonu (uszkodzona otulina)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1677" w:rsidRPr="00A91D77" w:rsidRDefault="00FC1677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Brak  klasy</w:t>
            </w:r>
          </w:p>
        </w:tc>
      </w:tr>
    </w:tbl>
    <w:p w:rsidR="00605DC3" w:rsidRPr="00605DC3" w:rsidRDefault="00605DC3" w:rsidP="00605DC3">
      <w:pPr>
        <w:pStyle w:val="Tekstpodstawowy"/>
        <w:spacing w:line="360" w:lineRule="auto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Tabela </w:t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begin"/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instrText xml:space="preserve"> SEQ Tabela \* ARABIC </w:instrText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separate"/>
      </w:r>
      <w:r w:rsidR="00C44E95"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ar-SA"/>
        </w:rPr>
        <w:t>1</w:t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end"/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 Klasy ekspozycji</w:t>
      </w:r>
    </w:p>
    <w:p w:rsidR="00A91D77" w:rsidRDefault="00605DC3" w:rsidP="009A0741">
      <w:pPr>
        <w:pStyle w:val="Akapitzlist"/>
        <w:spacing w:line="360" w:lineRule="auto"/>
        <w:ind w:left="792" w:hanging="366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Tabela 2</w:t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przedstawia wymaganą odporność ogniową dla poszczególnych elementów</w:t>
      </w:r>
    </w:p>
    <w:tbl>
      <w:tblPr>
        <w:tblW w:w="51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2"/>
        <w:gridCol w:w="1788"/>
      </w:tblGrid>
      <w:tr w:rsidR="00605DC3" w:rsidTr="00FC1677">
        <w:trPr>
          <w:trHeight w:val="315"/>
          <w:jc w:val="center"/>
        </w:trPr>
        <w:tc>
          <w:tcPr>
            <w:tcW w:w="33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26842">
            <w:pPr>
              <w:jc w:val="center"/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</w:pPr>
            <w:r w:rsidRPr="00605DC3"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  <w:t>Element</w:t>
            </w:r>
          </w:p>
        </w:tc>
        <w:tc>
          <w:tcPr>
            <w:tcW w:w="17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26842">
            <w:pPr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</w:pPr>
            <w:r w:rsidRPr="00605DC3">
              <w:rPr>
                <w:rFonts w:ascii="Century Gothic" w:eastAsia="Times New Roman" w:hAnsi="Century Gothic" w:cs="Arial"/>
                <w:b/>
                <w:bCs/>
                <w:kern w:val="1"/>
                <w:sz w:val="20"/>
                <w:szCs w:val="32"/>
                <w:lang w:eastAsia="ar-SA"/>
              </w:rPr>
              <w:t>Odporność pożarowa</w:t>
            </w:r>
          </w:p>
        </w:tc>
      </w:tr>
      <w:tr w:rsidR="00605DC3" w:rsidTr="00FC1677">
        <w:trPr>
          <w:trHeight w:val="300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26842">
            <w:pP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Płyta poz. -1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05DC3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Brak odporności</w:t>
            </w:r>
          </w:p>
        </w:tc>
      </w:tr>
      <w:tr w:rsidR="00605DC3" w:rsidTr="00FC1677">
        <w:trPr>
          <w:trHeight w:val="300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26842">
            <w:pP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Belki poz. -1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Brak odporności</w:t>
            </w:r>
          </w:p>
        </w:tc>
      </w:tr>
      <w:tr w:rsidR="00605DC3" w:rsidTr="00FC1677">
        <w:trPr>
          <w:trHeight w:val="300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26842">
            <w:pP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 xml:space="preserve">Słupy żelbetowe </w:t>
            </w:r>
            <w:r w:rsidR="00FC1677"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 xml:space="preserve"> - w miejscach nieskorodowanego betonu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05DC3" w:rsidRPr="00605DC3" w:rsidRDefault="00605DC3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 w:rsidRPr="00605DC3"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REI30</w:t>
            </w:r>
            <w:r w:rsidR="00FC1677"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 xml:space="preserve">, </w:t>
            </w:r>
          </w:p>
        </w:tc>
      </w:tr>
      <w:tr w:rsidR="00FC1677" w:rsidTr="00FC1677">
        <w:trPr>
          <w:trHeight w:val="300"/>
          <w:jc w:val="center"/>
        </w:trPr>
        <w:tc>
          <w:tcPr>
            <w:tcW w:w="3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C1677" w:rsidRDefault="00FC1677" w:rsidP="00626842">
            <w:pP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Słupy żelbetowe  - w miejscach skorodowanego betonu (uszkodzona otulina)</w:t>
            </w:r>
          </w:p>
        </w:tc>
        <w:tc>
          <w:tcPr>
            <w:tcW w:w="17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1677" w:rsidRPr="00605DC3" w:rsidRDefault="00FC1677" w:rsidP="00626842">
            <w:pPr>
              <w:jc w:val="center"/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</w:pPr>
            <w:r>
              <w:rPr>
                <w:rFonts w:ascii="Century Gothic" w:eastAsia="Times New Roman" w:hAnsi="Century Gothic" w:cs="Arial"/>
                <w:bCs/>
                <w:kern w:val="1"/>
                <w:sz w:val="20"/>
                <w:szCs w:val="32"/>
                <w:lang w:eastAsia="ar-SA"/>
              </w:rPr>
              <w:t>Brak odporności</w:t>
            </w:r>
          </w:p>
        </w:tc>
      </w:tr>
    </w:tbl>
    <w:p w:rsidR="00605DC3" w:rsidRPr="00605DC3" w:rsidRDefault="00605DC3" w:rsidP="00605DC3">
      <w:pPr>
        <w:pStyle w:val="Tekstpodstawowy"/>
        <w:spacing w:line="360" w:lineRule="auto"/>
        <w:jc w:val="center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Tabela </w:t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begin"/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instrText xml:space="preserve"> SEQ Tabela \* ARABIC </w:instrText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separate"/>
      </w:r>
      <w:r w:rsidR="00C44E95">
        <w:rPr>
          <w:rFonts w:ascii="Century Gothic" w:eastAsia="Times New Roman" w:hAnsi="Century Gothic" w:cs="Arial"/>
          <w:bCs/>
          <w:noProof/>
          <w:kern w:val="1"/>
          <w:sz w:val="20"/>
          <w:szCs w:val="32"/>
          <w:lang w:eastAsia="ar-SA"/>
        </w:rPr>
        <w:t>2</w:t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fldChar w:fldCharType="end"/>
      </w:r>
      <w:r w:rsidRPr="00605DC3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. Odporność pożarowa</w:t>
      </w:r>
    </w:p>
    <w:p w:rsidR="0097691B" w:rsidRPr="0097691B" w:rsidRDefault="0097691B" w:rsidP="0097691B">
      <w:pPr>
        <w:pStyle w:val="Akapitzlist"/>
        <w:spacing w:line="360" w:lineRule="auto"/>
        <w:ind w:left="792" w:hanging="366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</w:p>
    <w:p w:rsidR="0097691B" w:rsidRPr="00E20A75" w:rsidRDefault="0097691B" w:rsidP="00E20A75">
      <w:pPr>
        <w:pStyle w:val="Akapitzlist"/>
        <w:numPr>
          <w:ilvl w:val="0"/>
          <w:numId w:val="27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W opisywanym obiekcie występują liczne odsłonięcia pręt</w:t>
      </w:r>
      <w:r w:rsidR="00626842"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ów zbrojeniowych. Ubytki należy </w:t>
      </w:r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pokryć przy pomocy zaprawy naprawczej np. firmy Sika lub </w:t>
      </w:r>
      <w:proofErr w:type="spellStart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Ceresit</w:t>
      </w:r>
      <w:proofErr w:type="spellEnd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, po uprzednim przygotowaniu i naprawie podłoża.</w:t>
      </w:r>
    </w:p>
    <w:p w:rsidR="0097691B" w:rsidRPr="00E20A75" w:rsidRDefault="0097691B" w:rsidP="00E20A75">
      <w:pPr>
        <w:pStyle w:val="Akapitzlist"/>
        <w:numPr>
          <w:ilvl w:val="0"/>
          <w:numId w:val="26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Brakującą grubość otuliny z uwagi na agresywność środowiska należy uzupełnić poprzez otynkowanie lub poprzez pokrycie zaprawą naprawczą do wymaganej wartości.</w:t>
      </w:r>
    </w:p>
    <w:p w:rsidR="0097691B" w:rsidRPr="00E20A75" w:rsidRDefault="0097691B" w:rsidP="00E20A75">
      <w:pPr>
        <w:pStyle w:val="Akapitzlist"/>
        <w:numPr>
          <w:ilvl w:val="0"/>
          <w:numId w:val="25"/>
        </w:numPr>
        <w:spacing w:line="360" w:lineRule="auto"/>
        <w:jc w:val="both"/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</w:pPr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W przypadku, gdy odległość do środka osi zbrojenia jest zbyt mała z uwagi na warunki pożarowe elementy należy zabezpieczyć ppoż. poprzez natrysk ogniochronny np. PROMASPRAY F250 albo tynk ogniochronny np. </w:t>
      </w:r>
      <w:proofErr w:type="spellStart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Knauf</w:t>
      </w:r>
      <w:proofErr w:type="spellEnd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</w:t>
      </w:r>
      <w:proofErr w:type="spellStart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Vermiplaster</w:t>
      </w:r>
      <w:proofErr w:type="spellEnd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lub obłożenie płytami ogniochronnymi np. </w:t>
      </w:r>
      <w:proofErr w:type="spellStart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Siniat</w:t>
      </w:r>
      <w:proofErr w:type="spellEnd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lub </w:t>
      </w:r>
      <w:proofErr w:type="spellStart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Rigips</w:t>
      </w:r>
      <w:proofErr w:type="spellEnd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 bądź </w:t>
      </w:r>
      <w:proofErr w:type="spellStart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>Conlit</w:t>
      </w:r>
      <w:proofErr w:type="spellEnd"/>
      <w:r w:rsidRPr="00E20A75">
        <w:rPr>
          <w:rFonts w:ascii="Century Gothic" w:eastAsia="Times New Roman" w:hAnsi="Century Gothic" w:cs="Arial"/>
          <w:bCs/>
          <w:kern w:val="1"/>
          <w:sz w:val="20"/>
          <w:szCs w:val="32"/>
          <w:lang w:eastAsia="ar-SA"/>
        </w:rPr>
        <w:t xml:space="preserve">.  </w:t>
      </w:r>
    </w:p>
    <w:p w:rsidR="00605DC3" w:rsidRDefault="0097691B" w:rsidP="00626842">
      <w:pPr>
        <w:pStyle w:val="Nagwek2"/>
      </w:pPr>
      <w:bookmarkStart w:id="26" w:name="_Toc58417884"/>
      <w:r w:rsidRPr="0097691B">
        <w:t>Podsumowanie</w:t>
      </w:r>
      <w:bookmarkEnd w:id="26"/>
      <w:r w:rsidRPr="0097691B">
        <w:t xml:space="preserve"> </w:t>
      </w:r>
    </w:p>
    <w:p w:rsidR="0097691B" w:rsidRDefault="0097691B" w:rsidP="00E20A75">
      <w:pPr>
        <w:spacing w:line="360" w:lineRule="auto"/>
        <w:ind w:left="360"/>
        <w:jc w:val="both"/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</w:pPr>
      <w:r w:rsidRPr="0097691B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Po przeprowadzeniu remontu</w:t>
      </w:r>
      <w:r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 xml:space="preserve"> poziomu -2</w:t>
      </w:r>
      <w:r w:rsidRPr="0097691B">
        <w:rPr>
          <w:rFonts w:ascii="Century Gothic" w:eastAsia="Times New Roman" w:hAnsi="Century Gothic" w:cs="Arial"/>
          <w:b/>
          <w:bCs/>
          <w:kern w:val="1"/>
          <w:sz w:val="20"/>
          <w:szCs w:val="32"/>
          <w:lang w:eastAsia="ar-SA"/>
        </w:rPr>
        <w:t>, obiekt będzie spełniał warunki bezpieczeństwa i przydatności do użytkowania pod warunkiem podjęcia działań naprawczych wskazanych elementów według powyższej Ekspertyzy oraz Projektu Wykonawczego Wzmocnień.</w:t>
      </w:r>
    </w:p>
    <w:p w:rsidR="0097691B" w:rsidRPr="0097691B" w:rsidRDefault="0097691B" w:rsidP="00626842">
      <w:pPr>
        <w:pStyle w:val="Nagwek1"/>
      </w:pPr>
      <w:bookmarkStart w:id="27" w:name="_Toc58417885"/>
      <w:r>
        <w:t>DOKUMENTACJA ZDJĘCIOWA</w:t>
      </w:r>
      <w:bookmarkStart w:id="28" w:name="_GoBack"/>
      <w:bookmarkEnd w:id="27"/>
      <w:bookmarkEnd w:id="28"/>
    </w:p>
    <w:sectPr w:rsidR="0097691B" w:rsidRPr="0097691B" w:rsidSect="00850722">
      <w:pgSz w:w="11906" w:h="16838"/>
      <w:pgMar w:top="1417" w:right="1416" w:bottom="1134" w:left="1276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9195F" w:rsidRDefault="00B9195F" w:rsidP="00833B90">
      <w:pPr>
        <w:spacing w:after="0" w:line="240" w:lineRule="auto"/>
      </w:pPr>
      <w:r>
        <w:separator/>
      </w:r>
    </w:p>
  </w:endnote>
  <w:endnote w:type="continuationSeparator" w:id="0">
    <w:p w:rsidR="00B9195F" w:rsidRDefault="00B9195F" w:rsidP="00833B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9195F" w:rsidRDefault="00B9195F" w:rsidP="00833B90">
      <w:pPr>
        <w:spacing w:after="0" w:line="240" w:lineRule="auto"/>
      </w:pPr>
      <w:r>
        <w:separator/>
      </w:r>
    </w:p>
  </w:footnote>
  <w:footnote w:type="continuationSeparator" w:id="0">
    <w:p w:rsidR="00B9195F" w:rsidRDefault="00B9195F" w:rsidP="00833B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025D" w:rsidRDefault="000C025D" w:rsidP="0027195A">
    <w:pPr>
      <w:pStyle w:val="Nagwek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3A04FDCB" wp14:editId="6C891A6D">
          <wp:extent cx="1143000" cy="636831"/>
          <wp:effectExtent l="0" t="0" r="0" b="0"/>
          <wp:docPr id="144" name="Obraz 1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99671" cy="66840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 wp14:anchorId="62C7C4F3" wp14:editId="24DB9A23">
          <wp:extent cx="3352800" cy="540288"/>
          <wp:effectExtent l="0" t="0" r="0" b="0"/>
          <wp:docPr id="145" name="Obraz 1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537365" cy="5700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C025D" w:rsidRDefault="000C025D" w:rsidP="00850722">
    <w:pPr>
      <w:pStyle w:val="Nagwek"/>
      <w:pBdr>
        <w:bottom w:val="single" w:sz="4" w:space="0" w:color="auto"/>
      </w:pBdr>
      <w:rPr>
        <w:noProof/>
        <w:lang w:eastAsia="pl-P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3475C9"/>
    <w:multiLevelType w:val="multilevel"/>
    <w:tmpl w:val="02F499E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788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5A766C6"/>
    <w:multiLevelType w:val="hybridMultilevel"/>
    <w:tmpl w:val="16E81C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055390"/>
    <w:multiLevelType w:val="hybridMultilevel"/>
    <w:tmpl w:val="ECA62B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CB0B6C"/>
    <w:multiLevelType w:val="hybridMultilevel"/>
    <w:tmpl w:val="05D8B362"/>
    <w:lvl w:ilvl="0" w:tplc="92986382">
      <w:start w:val="1"/>
      <w:numFmt w:val="upperLetter"/>
      <w:lvlText w:val="%1)"/>
      <w:lvlJc w:val="left"/>
      <w:pPr>
        <w:ind w:left="142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4" w15:restartNumberingAfterBreak="0">
    <w:nsid w:val="2B71492E"/>
    <w:multiLevelType w:val="hybridMultilevel"/>
    <w:tmpl w:val="77DCBF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B01F7D"/>
    <w:multiLevelType w:val="hybridMultilevel"/>
    <w:tmpl w:val="FB34A8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302CBC"/>
    <w:multiLevelType w:val="hybridMultilevel"/>
    <w:tmpl w:val="874CDC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8F616E"/>
    <w:multiLevelType w:val="multilevel"/>
    <w:tmpl w:val="AD286850"/>
    <w:lvl w:ilvl="0">
      <w:start w:val="1"/>
      <w:numFmt w:val="decimal"/>
      <w:pStyle w:val="Nagwek1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sz w:val="24"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360"/>
        </w:tabs>
        <w:ind w:left="340" w:hanging="340"/>
      </w:pPr>
      <w:rPr>
        <w:rFonts w:ascii="Arial Narrow" w:hAnsi="Arial Narrow" w:hint="default"/>
        <w:b/>
        <w:i w:val="0"/>
      </w:rPr>
    </w:lvl>
    <w:lvl w:ilvl="2">
      <w:start w:val="1"/>
      <w:numFmt w:val="decimal"/>
      <w:pStyle w:val="Nagwek3"/>
      <w:lvlText w:val="%1.%2.%3."/>
      <w:lvlJc w:val="left"/>
      <w:pPr>
        <w:tabs>
          <w:tab w:val="num" w:pos="1146"/>
        </w:tabs>
        <w:ind w:left="709" w:hanging="283"/>
      </w:pPr>
      <w:rPr>
        <w:rFonts w:hint="default"/>
      </w:rPr>
    </w:lvl>
    <w:lvl w:ilvl="3">
      <w:start w:val="1"/>
      <w:numFmt w:val="decimal"/>
      <w:pStyle w:val="Nagwek4"/>
      <w:lvlText w:val="%1.%2.%3.%4."/>
      <w:lvlJc w:val="left"/>
      <w:pPr>
        <w:tabs>
          <w:tab w:val="num" w:pos="1004"/>
        </w:tabs>
        <w:ind w:left="284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pStyle w:val="Nagwek5"/>
      <w:lvlText w:val="%1.%2.%3.%4.%5."/>
      <w:lvlJc w:val="left"/>
      <w:pPr>
        <w:tabs>
          <w:tab w:val="num" w:pos="2520"/>
        </w:tabs>
        <w:ind w:left="284" w:firstLine="425"/>
      </w:pPr>
      <w:rPr>
        <w:rFonts w:hint="default"/>
        <w:b w:val="0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308F0A9A"/>
    <w:multiLevelType w:val="hybridMultilevel"/>
    <w:tmpl w:val="C5BC6A0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3D48430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47D3353"/>
    <w:multiLevelType w:val="hybridMultilevel"/>
    <w:tmpl w:val="768EB2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041784"/>
    <w:multiLevelType w:val="hybridMultilevel"/>
    <w:tmpl w:val="8AC2DAC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4920064B"/>
    <w:multiLevelType w:val="hybridMultilevel"/>
    <w:tmpl w:val="3E62B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582443"/>
    <w:multiLevelType w:val="hybridMultilevel"/>
    <w:tmpl w:val="8FB0D3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7041EF"/>
    <w:multiLevelType w:val="hybridMultilevel"/>
    <w:tmpl w:val="D08C0DB6"/>
    <w:lvl w:ilvl="0" w:tplc="319EC1B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DC0F91"/>
    <w:multiLevelType w:val="hybridMultilevel"/>
    <w:tmpl w:val="671AEBF8"/>
    <w:lvl w:ilvl="0" w:tplc="0415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6" w15:restartNumberingAfterBreak="0">
    <w:nsid w:val="4F3746B5"/>
    <w:multiLevelType w:val="hybridMultilevel"/>
    <w:tmpl w:val="808E54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1B5E50"/>
    <w:multiLevelType w:val="hybridMultilevel"/>
    <w:tmpl w:val="CF28B0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B42A61"/>
    <w:multiLevelType w:val="hybridMultilevel"/>
    <w:tmpl w:val="EB4C82B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87C4745"/>
    <w:multiLevelType w:val="hybridMultilevel"/>
    <w:tmpl w:val="AD0630F0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5CB96BFE"/>
    <w:multiLevelType w:val="hybridMultilevel"/>
    <w:tmpl w:val="6ACA4E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31E3241"/>
    <w:multiLevelType w:val="hybridMultilevel"/>
    <w:tmpl w:val="38BABA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B54753"/>
    <w:multiLevelType w:val="hybridMultilevel"/>
    <w:tmpl w:val="1BA884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FA0955"/>
    <w:multiLevelType w:val="multilevel"/>
    <w:tmpl w:val="45CC36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77F41A94"/>
    <w:multiLevelType w:val="hybridMultilevel"/>
    <w:tmpl w:val="C1B60C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27311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92E2477"/>
    <w:multiLevelType w:val="hybridMultilevel"/>
    <w:tmpl w:val="162CF55E"/>
    <w:lvl w:ilvl="0" w:tplc="B804292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6"/>
  </w:num>
  <w:num w:numId="2">
    <w:abstractNumId w:val="3"/>
  </w:num>
  <w:num w:numId="3">
    <w:abstractNumId w:val="14"/>
  </w:num>
  <w:num w:numId="4">
    <w:abstractNumId w:val="7"/>
  </w:num>
  <w:num w:numId="5">
    <w:abstractNumId w:val="12"/>
  </w:num>
  <w:num w:numId="6">
    <w:abstractNumId w:val="15"/>
  </w:num>
  <w:num w:numId="7">
    <w:abstractNumId w:val="5"/>
  </w:num>
  <w:num w:numId="8">
    <w:abstractNumId w:val="20"/>
  </w:num>
  <w:num w:numId="9">
    <w:abstractNumId w:val="0"/>
  </w:num>
  <w:num w:numId="10">
    <w:abstractNumId w:val="9"/>
  </w:num>
  <w:num w:numId="11">
    <w:abstractNumId w:val="25"/>
  </w:num>
  <w:num w:numId="12">
    <w:abstractNumId w:val="11"/>
  </w:num>
  <w:num w:numId="13">
    <w:abstractNumId w:val="23"/>
  </w:num>
  <w:num w:numId="14">
    <w:abstractNumId w:val="18"/>
  </w:num>
  <w:num w:numId="15">
    <w:abstractNumId w:val="6"/>
  </w:num>
  <w:num w:numId="16">
    <w:abstractNumId w:val="8"/>
  </w:num>
  <w:num w:numId="17">
    <w:abstractNumId w:val="21"/>
  </w:num>
  <w:num w:numId="18">
    <w:abstractNumId w:val="13"/>
  </w:num>
  <w:num w:numId="19">
    <w:abstractNumId w:val="17"/>
  </w:num>
  <w:num w:numId="20">
    <w:abstractNumId w:val="2"/>
  </w:num>
  <w:num w:numId="21">
    <w:abstractNumId w:val="4"/>
  </w:num>
  <w:num w:numId="22">
    <w:abstractNumId w:val="10"/>
  </w:num>
  <w:num w:numId="23">
    <w:abstractNumId w:val="22"/>
  </w:num>
  <w:num w:numId="24">
    <w:abstractNumId w:val="19"/>
  </w:num>
  <w:num w:numId="25">
    <w:abstractNumId w:val="1"/>
  </w:num>
  <w:num w:numId="26">
    <w:abstractNumId w:val="16"/>
  </w:num>
  <w:num w:numId="2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B90"/>
    <w:rsid w:val="00026790"/>
    <w:rsid w:val="00041DE9"/>
    <w:rsid w:val="000445E2"/>
    <w:rsid w:val="00051B37"/>
    <w:rsid w:val="000767E9"/>
    <w:rsid w:val="000908CA"/>
    <w:rsid w:val="000C025D"/>
    <w:rsid w:val="000D6D10"/>
    <w:rsid w:val="000E45E0"/>
    <w:rsid w:val="00113753"/>
    <w:rsid w:val="001818B5"/>
    <w:rsid w:val="00196586"/>
    <w:rsid w:val="001A1ED9"/>
    <w:rsid w:val="001B464E"/>
    <w:rsid w:val="001C7233"/>
    <w:rsid w:val="001E5330"/>
    <w:rsid w:val="001E5E34"/>
    <w:rsid w:val="0023476E"/>
    <w:rsid w:val="002513C0"/>
    <w:rsid w:val="0026692C"/>
    <w:rsid w:val="0027195A"/>
    <w:rsid w:val="00274AAB"/>
    <w:rsid w:val="00277CAB"/>
    <w:rsid w:val="002B0414"/>
    <w:rsid w:val="002B6C50"/>
    <w:rsid w:val="002E3A41"/>
    <w:rsid w:val="0031501C"/>
    <w:rsid w:val="00352801"/>
    <w:rsid w:val="00354431"/>
    <w:rsid w:val="0036185A"/>
    <w:rsid w:val="00364547"/>
    <w:rsid w:val="003844BE"/>
    <w:rsid w:val="00390D92"/>
    <w:rsid w:val="00390F2E"/>
    <w:rsid w:val="00391DF7"/>
    <w:rsid w:val="003A3355"/>
    <w:rsid w:val="003C19F9"/>
    <w:rsid w:val="003F12F0"/>
    <w:rsid w:val="003F2495"/>
    <w:rsid w:val="00404A0E"/>
    <w:rsid w:val="00432837"/>
    <w:rsid w:val="00450985"/>
    <w:rsid w:val="00455021"/>
    <w:rsid w:val="004905D6"/>
    <w:rsid w:val="004A7CE1"/>
    <w:rsid w:val="004C0E23"/>
    <w:rsid w:val="004C1201"/>
    <w:rsid w:val="004C25E8"/>
    <w:rsid w:val="004C6005"/>
    <w:rsid w:val="004C6834"/>
    <w:rsid w:val="004E247A"/>
    <w:rsid w:val="004E591A"/>
    <w:rsid w:val="00534C5E"/>
    <w:rsid w:val="00543CD0"/>
    <w:rsid w:val="0054567A"/>
    <w:rsid w:val="00566383"/>
    <w:rsid w:val="00605DC3"/>
    <w:rsid w:val="00626842"/>
    <w:rsid w:val="006308FD"/>
    <w:rsid w:val="006559BB"/>
    <w:rsid w:val="006A2423"/>
    <w:rsid w:val="006C2870"/>
    <w:rsid w:val="006F0451"/>
    <w:rsid w:val="00706E9C"/>
    <w:rsid w:val="00733917"/>
    <w:rsid w:val="00743080"/>
    <w:rsid w:val="007A09B3"/>
    <w:rsid w:val="007A57F2"/>
    <w:rsid w:val="007C5A84"/>
    <w:rsid w:val="007D6810"/>
    <w:rsid w:val="008114F2"/>
    <w:rsid w:val="00812109"/>
    <w:rsid w:val="008269B8"/>
    <w:rsid w:val="00833B90"/>
    <w:rsid w:val="00840D4F"/>
    <w:rsid w:val="00845C43"/>
    <w:rsid w:val="00850722"/>
    <w:rsid w:val="00886341"/>
    <w:rsid w:val="008C5A03"/>
    <w:rsid w:val="008C79A5"/>
    <w:rsid w:val="008F42C1"/>
    <w:rsid w:val="008F68F4"/>
    <w:rsid w:val="008F707A"/>
    <w:rsid w:val="00901F11"/>
    <w:rsid w:val="00930BE2"/>
    <w:rsid w:val="00944205"/>
    <w:rsid w:val="00970F8A"/>
    <w:rsid w:val="0097691B"/>
    <w:rsid w:val="00996566"/>
    <w:rsid w:val="009A0741"/>
    <w:rsid w:val="009B087D"/>
    <w:rsid w:val="009D28D0"/>
    <w:rsid w:val="009D4FB0"/>
    <w:rsid w:val="009F1470"/>
    <w:rsid w:val="00A405B7"/>
    <w:rsid w:val="00A474E9"/>
    <w:rsid w:val="00A47DD5"/>
    <w:rsid w:val="00A86358"/>
    <w:rsid w:val="00A91D77"/>
    <w:rsid w:val="00AA5589"/>
    <w:rsid w:val="00AB1130"/>
    <w:rsid w:val="00B049AD"/>
    <w:rsid w:val="00B2470C"/>
    <w:rsid w:val="00B3464F"/>
    <w:rsid w:val="00B41574"/>
    <w:rsid w:val="00B82381"/>
    <w:rsid w:val="00B9195F"/>
    <w:rsid w:val="00BB1B4F"/>
    <w:rsid w:val="00BB6A35"/>
    <w:rsid w:val="00BF55C6"/>
    <w:rsid w:val="00C04FB0"/>
    <w:rsid w:val="00C13030"/>
    <w:rsid w:val="00C273B5"/>
    <w:rsid w:val="00C44E95"/>
    <w:rsid w:val="00C56A1C"/>
    <w:rsid w:val="00C9306A"/>
    <w:rsid w:val="00C936B7"/>
    <w:rsid w:val="00C975E8"/>
    <w:rsid w:val="00CB463B"/>
    <w:rsid w:val="00CC46D7"/>
    <w:rsid w:val="00CD361D"/>
    <w:rsid w:val="00CE3267"/>
    <w:rsid w:val="00D22919"/>
    <w:rsid w:val="00D902AD"/>
    <w:rsid w:val="00DC725A"/>
    <w:rsid w:val="00E20A75"/>
    <w:rsid w:val="00E52BC4"/>
    <w:rsid w:val="00E93D47"/>
    <w:rsid w:val="00E941FB"/>
    <w:rsid w:val="00ED1AF2"/>
    <w:rsid w:val="00ED2B85"/>
    <w:rsid w:val="00F27C98"/>
    <w:rsid w:val="00F42ED6"/>
    <w:rsid w:val="00F67FAE"/>
    <w:rsid w:val="00FA1803"/>
    <w:rsid w:val="00FC1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7C725BC4-D820-4643-8947-CDD9D50E1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4C1201"/>
    <w:pPr>
      <w:keepNext/>
      <w:numPr>
        <w:numId w:val="4"/>
      </w:numPr>
      <w:pBdr>
        <w:bottom w:val="single" w:sz="4" w:space="1" w:color="auto"/>
      </w:pBdr>
      <w:spacing w:after="240" w:line="240" w:lineRule="auto"/>
      <w:ind w:left="357" w:hanging="357"/>
      <w:outlineLvl w:val="0"/>
    </w:pPr>
    <w:rPr>
      <w:rFonts w:ascii="Century Gothic" w:eastAsia="Times New Roman" w:hAnsi="Century Gothic" w:cs="Times New Roman"/>
      <w:b/>
      <w:kern w:val="16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626842"/>
    <w:pPr>
      <w:numPr>
        <w:ilvl w:val="1"/>
        <w:numId w:val="4"/>
      </w:numPr>
      <w:spacing w:before="120" w:after="240" w:line="240" w:lineRule="auto"/>
      <w:ind w:left="453"/>
      <w:outlineLvl w:val="1"/>
    </w:pPr>
    <w:rPr>
      <w:rFonts w:ascii="Century Gothic" w:eastAsia="Times New Roman" w:hAnsi="Century Gothic" w:cs="Times New Roman"/>
      <w:b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qFormat/>
    <w:rsid w:val="00626842"/>
    <w:pPr>
      <w:numPr>
        <w:ilvl w:val="2"/>
        <w:numId w:val="4"/>
      </w:numPr>
      <w:spacing w:before="60" w:after="180" w:line="240" w:lineRule="auto"/>
      <w:ind w:hanging="284"/>
      <w:outlineLvl w:val="2"/>
    </w:pPr>
    <w:rPr>
      <w:rFonts w:ascii="Century Gothic" w:eastAsia="Times New Roman" w:hAnsi="Century Gothic" w:cs="Times New Roman"/>
      <w:b/>
      <w:sz w:val="24"/>
      <w:szCs w:val="24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4C6834"/>
    <w:pPr>
      <w:keepNext/>
      <w:numPr>
        <w:ilvl w:val="3"/>
        <w:numId w:val="4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i/>
      <w:sz w:val="24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4C6834"/>
    <w:pPr>
      <w:numPr>
        <w:ilvl w:val="4"/>
        <w:numId w:val="4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33B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33B90"/>
  </w:style>
  <w:style w:type="paragraph" w:customStyle="1" w:styleId="Adresodbiorcy">
    <w:name w:val="Adres odbiorcy"/>
    <w:basedOn w:val="Normalny"/>
    <w:rsid w:val="00833B90"/>
    <w:pPr>
      <w:spacing w:after="0" w:line="240" w:lineRule="auto"/>
      <w:ind w:left="835" w:right="-360"/>
    </w:pPr>
    <w:rPr>
      <w:rFonts w:ascii="Times New Roman" w:eastAsia="Times New Roman" w:hAnsi="Times New Roman" w:cs="Times New Roman"/>
      <w:sz w:val="20"/>
      <w:szCs w:val="20"/>
    </w:rPr>
  </w:style>
  <w:style w:type="paragraph" w:styleId="Akapitzlist">
    <w:name w:val="List Paragraph"/>
    <w:basedOn w:val="Normalny"/>
    <w:uiPriority w:val="34"/>
    <w:qFormat/>
    <w:rsid w:val="00833B90"/>
    <w:pPr>
      <w:spacing w:after="200" w:line="276" w:lineRule="auto"/>
      <w:ind w:left="720"/>
      <w:contextualSpacing/>
    </w:pPr>
  </w:style>
  <w:style w:type="paragraph" w:customStyle="1" w:styleId="Default">
    <w:name w:val="Default"/>
    <w:rsid w:val="00833B9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833B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33B90"/>
  </w:style>
  <w:style w:type="paragraph" w:styleId="Tekstdymka">
    <w:name w:val="Balloon Text"/>
    <w:basedOn w:val="Normalny"/>
    <w:link w:val="TekstdymkaZnak"/>
    <w:uiPriority w:val="99"/>
    <w:semiHidden/>
    <w:unhideWhenUsed/>
    <w:rsid w:val="00B3464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464F"/>
    <w:rPr>
      <w:rFonts w:ascii="Segoe UI" w:hAnsi="Segoe UI" w:cs="Segoe UI"/>
      <w:sz w:val="18"/>
      <w:szCs w:val="18"/>
    </w:rPr>
  </w:style>
  <w:style w:type="paragraph" w:styleId="Data">
    <w:name w:val="Date"/>
    <w:basedOn w:val="Normalny"/>
    <w:next w:val="Normalny"/>
    <w:link w:val="DataZnak"/>
    <w:rsid w:val="003F12F0"/>
    <w:pPr>
      <w:spacing w:after="480" w:line="220" w:lineRule="atLeast"/>
      <w:ind w:left="835" w:right="-36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DataZnak">
    <w:name w:val="Data Znak"/>
    <w:basedOn w:val="Domylnaczcionkaakapitu"/>
    <w:link w:val="Data"/>
    <w:rsid w:val="003F12F0"/>
    <w:rPr>
      <w:rFonts w:ascii="Times New Roman" w:eastAsia="Times New Roman" w:hAnsi="Times New Roman" w:cs="Times New Roman"/>
      <w:sz w:val="20"/>
      <w:szCs w:val="20"/>
    </w:rPr>
  </w:style>
  <w:style w:type="paragraph" w:styleId="Tytu">
    <w:name w:val="Title"/>
    <w:basedOn w:val="Normalny"/>
    <w:next w:val="Podtytu"/>
    <w:link w:val="TytuZnak"/>
    <w:qFormat/>
    <w:rsid w:val="008269B8"/>
    <w:pPr>
      <w:suppressAutoHyphens/>
      <w:spacing w:before="240" w:after="360" w:line="360" w:lineRule="auto"/>
      <w:jc w:val="center"/>
    </w:pPr>
    <w:rPr>
      <w:rFonts w:ascii="Century Gothic" w:eastAsia="Times New Roman" w:hAnsi="Century Gothic" w:cs="Arial"/>
      <w:b/>
      <w:bCs/>
      <w:kern w:val="1"/>
      <w:sz w:val="28"/>
      <w:szCs w:val="32"/>
      <w:lang w:eastAsia="ar-SA"/>
    </w:rPr>
  </w:style>
  <w:style w:type="character" w:customStyle="1" w:styleId="TytuZnak">
    <w:name w:val="Tytuł Znak"/>
    <w:basedOn w:val="Domylnaczcionkaakapitu"/>
    <w:link w:val="Tytu"/>
    <w:rsid w:val="008269B8"/>
    <w:rPr>
      <w:rFonts w:ascii="Century Gothic" w:eastAsia="Times New Roman" w:hAnsi="Century Gothic" w:cs="Arial"/>
      <w:b/>
      <w:bCs/>
      <w:kern w:val="1"/>
      <w:sz w:val="28"/>
      <w:szCs w:val="32"/>
      <w:lang w:eastAsia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269B8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269B8"/>
    <w:rPr>
      <w:rFonts w:eastAsiaTheme="minorEastAsia"/>
      <w:color w:val="5A5A5A" w:themeColor="text1" w:themeTint="A5"/>
      <w:spacing w:val="15"/>
    </w:rPr>
  </w:style>
  <w:style w:type="character" w:customStyle="1" w:styleId="WW-Absatz-Standardschriftart111">
    <w:name w:val="WW-Absatz-Standardschriftart111"/>
    <w:rsid w:val="003C19F9"/>
  </w:style>
  <w:style w:type="character" w:styleId="Pogrubienie">
    <w:name w:val="Strong"/>
    <w:qFormat/>
    <w:rsid w:val="003C19F9"/>
    <w:rPr>
      <w:rFonts w:ascii="Century Gothic" w:hAnsi="Century Gothic"/>
      <w:b/>
      <w:bCs/>
      <w:sz w:val="24"/>
    </w:rPr>
  </w:style>
  <w:style w:type="paragraph" w:styleId="Spistreci1">
    <w:name w:val="toc 1"/>
    <w:basedOn w:val="Normalny"/>
    <w:next w:val="Normalny"/>
    <w:autoRedefine/>
    <w:uiPriority w:val="39"/>
    <w:rsid w:val="00E20A75"/>
    <w:pPr>
      <w:tabs>
        <w:tab w:val="left" w:pos="480"/>
        <w:tab w:val="right" w:leader="dot" w:pos="9204"/>
      </w:tabs>
      <w:spacing w:before="120" w:after="120" w:line="360" w:lineRule="auto"/>
    </w:pPr>
    <w:rPr>
      <w:rFonts w:ascii="Times New Roman" w:eastAsia="Times New Roman" w:hAnsi="Times New Roman" w:cs="Times New Roman"/>
      <w:b/>
      <w:caps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4C6834"/>
    <w:pPr>
      <w:spacing w:after="0" w:line="240" w:lineRule="auto"/>
      <w:ind w:left="240"/>
    </w:pPr>
    <w:rPr>
      <w:rFonts w:ascii="Times New Roman" w:eastAsia="Times New Roman" w:hAnsi="Times New Roman" w:cs="Times New Roman"/>
      <w:smallCaps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4C6834"/>
    <w:pPr>
      <w:spacing w:after="0" w:line="240" w:lineRule="auto"/>
      <w:ind w:left="480"/>
    </w:pPr>
    <w:rPr>
      <w:rFonts w:ascii="Times New Roman" w:eastAsia="Times New Roman" w:hAnsi="Times New Roman" w:cs="Times New Roman"/>
      <w:i/>
      <w:sz w:val="20"/>
      <w:szCs w:val="20"/>
      <w:lang w:eastAsia="pl-PL"/>
    </w:rPr>
  </w:style>
  <w:style w:type="character" w:styleId="Hipercze">
    <w:name w:val="Hyperlink"/>
    <w:uiPriority w:val="99"/>
    <w:rsid w:val="004C6834"/>
    <w:rPr>
      <w:color w:val="0000FF"/>
      <w:u w:val="single"/>
    </w:rPr>
  </w:style>
  <w:style w:type="character" w:customStyle="1" w:styleId="Nagwek1Znak">
    <w:name w:val="Nagłówek 1 Znak"/>
    <w:basedOn w:val="Domylnaczcionkaakapitu"/>
    <w:link w:val="Nagwek1"/>
    <w:rsid w:val="004C1201"/>
    <w:rPr>
      <w:rFonts w:ascii="Century Gothic" w:eastAsia="Times New Roman" w:hAnsi="Century Gothic" w:cs="Times New Roman"/>
      <w:b/>
      <w:kern w:val="16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626842"/>
    <w:rPr>
      <w:rFonts w:ascii="Century Gothic" w:eastAsia="Times New Roman" w:hAnsi="Century Gothic" w:cs="Times New Roman"/>
      <w:b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626842"/>
    <w:rPr>
      <w:rFonts w:ascii="Century Gothic" w:eastAsia="Times New Roman" w:hAnsi="Century Gothic" w:cs="Times New Roman"/>
      <w:b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rsid w:val="004C6834"/>
    <w:rPr>
      <w:rFonts w:ascii="Times New Roman" w:eastAsia="Times New Roman" w:hAnsi="Times New Roman" w:cs="Times New Roman"/>
      <w:b/>
      <w:i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4C6834"/>
    <w:rPr>
      <w:rFonts w:ascii="Times New Roman" w:eastAsia="Times New Roman" w:hAnsi="Times New Roman" w:cs="Times New Roman"/>
      <w:szCs w:val="24"/>
      <w:lang w:eastAsia="pl-PL"/>
    </w:rPr>
  </w:style>
  <w:style w:type="paragraph" w:styleId="Tekstkomentarza">
    <w:name w:val="annotation text"/>
    <w:basedOn w:val="Normalny"/>
    <w:link w:val="TekstkomentarzaZnak"/>
    <w:semiHidden/>
    <w:rsid w:val="004C68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4C683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rsid w:val="004C6834"/>
    <w:pPr>
      <w:spacing w:after="0" w:line="360" w:lineRule="auto"/>
      <w:ind w:left="426"/>
    </w:pPr>
    <w:rPr>
      <w:rFonts w:ascii="Times New Roman" w:eastAsia="Times New Roman" w:hAnsi="Times New Roman" w:cs="Times New Roman"/>
      <w:kern w:val="16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C6834"/>
    <w:rPr>
      <w:rFonts w:ascii="Times New Roman" w:eastAsia="Times New Roman" w:hAnsi="Times New Roman" w:cs="Times New Roman"/>
      <w:kern w:val="16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391DF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391DF7"/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391DF7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391DF7"/>
  </w:style>
  <w:style w:type="paragraph" w:styleId="Nagwekspisutreci">
    <w:name w:val="TOC Heading"/>
    <w:basedOn w:val="Nagwek1"/>
    <w:next w:val="Normalny"/>
    <w:uiPriority w:val="39"/>
    <w:unhideWhenUsed/>
    <w:qFormat/>
    <w:rsid w:val="00C975E8"/>
    <w:pPr>
      <w:keepLines/>
      <w:numPr>
        <w:numId w:val="0"/>
      </w:num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png"/><Relationship Id="rId16" Type="http://schemas.openxmlformats.org/officeDocument/2006/relationships/image" Target="media/image10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5" Type="http://schemas.openxmlformats.org/officeDocument/2006/relationships/webSettings" Target="webSettings.xml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13" Type="http://schemas.openxmlformats.org/officeDocument/2006/relationships/image" Target="media/image107.jpeg"/><Relationship Id="rId118" Type="http://schemas.openxmlformats.org/officeDocument/2006/relationships/image" Target="media/image112.jpeg"/><Relationship Id="rId126" Type="http://schemas.openxmlformats.org/officeDocument/2006/relationships/image" Target="media/image120.png"/><Relationship Id="rId13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pn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16" Type="http://schemas.openxmlformats.org/officeDocument/2006/relationships/image" Target="media/image110.jpe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image" Target="media/image105.jpeg"/><Relationship Id="rId132" Type="http://schemas.openxmlformats.org/officeDocument/2006/relationships/image" Target="media/image1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127" Type="http://schemas.openxmlformats.org/officeDocument/2006/relationships/image" Target="media/image121.png"/><Relationship Id="rId10" Type="http://schemas.openxmlformats.org/officeDocument/2006/relationships/header" Target="header1.xml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png"/><Relationship Id="rId7" Type="http://schemas.openxmlformats.org/officeDocument/2006/relationships/endnotes" Target="endnotes.xml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numbering" Target="numbering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pn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9" Type="http://schemas.openxmlformats.org/officeDocument/2006/relationships/image" Target="media/image1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48F7D7-59E5-4B47-9697-DF39DEA1CE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44</Pages>
  <Words>3023</Words>
  <Characters>18141</Characters>
  <Application>Microsoft Office Word</Application>
  <DocSecurity>0</DocSecurity>
  <Lines>151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Duda</dc:creator>
  <cp:keywords/>
  <dc:description/>
  <cp:lastModifiedBy>FBK ŁUKASZ DUDA</cp:lastModifiedBy>
  <cp:revision>7</cp:revision>
  <cp:lastPrinted>2020-12-09T22:12:00Z</cp:lastPrinted>
  <dcterms:created xsi:type="dcterms:W3CDTF">2020-12-09T13:10:00Z</dcterms:created>
  <dcterms:modified xsi:type="dcterms:W3CDTF">2020-12-09T22:16:00Z</dcterms:modified>
</cp:coreProperties>
</file>